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1BB" w:rsidRDefault="00DA65E1" w:rsidP="0011521F">
      <w:pPr>
        <w:jc w:val="center"/>
        <w:rPr>
          <w:rFonts w:ascii="Times New Roman" w:hAnsi="Times New Roman" w:cs="Times New Roman"/>
          <w:b/>
          <w:sz w:val="28"/>
          <w:szCs w:val="28"/>
        </w:rPr>
      </w:pPr>
      <w:r>
        <w:rPr>
          <w:rFonts w:ascii="Times New Roman" w:hAnsi="Times New Roman" w:cs="Times New Roman"/>
          <w:b/>
          <w:sz w:val="28"/>
          <w:szCs w:val="28"/>
        </w:rPr>
        <w:t>Experiment 6</w:t>
      </w:r>
    </w:p>
    <w:p w:rsidR="0011521F" w:rsidRDefault="009D783E" w:rsidP="0011521F">
      <w:pPr>
        <w:jc w:val="center"/>
        <w:rPr>
          <w:rFonts w:ascii="Times New Roman" w:hAnsi="Times New Roman" w:cs="Times New Roman"/>
          <w:b/>
          <w:sz w:val="28"/>
          <w:szCs w:val="28"/>
        </w:rPr>
      </w:pPr>
      <w:r>
        <w:rPr>
          <w:rFonts w:ascii="Times New Roman" w:hAnsi="Times New Roman" w:cs="Times New Roman"/>
          <w:b/>
          <w:sz w:val="28"/>
          <w:szCs w:val="28"/>
        </w:rPr>
        <w:t xml:space="preserve">To check the operation of 2 to 4-line decoder </w:t>
      </w:r>
    </w:p>
    <w:p w:rsidR="004B6C75" w:rsidRPr="003C0CE9" w:rsidRDefault="004B6C75" w:rsidP="004B6C75">
      <w:pPr>
        <w:rPr>
          <w:rFonts w:ascii="Times New Roman" w:hAnsi="Times New Roman" w:cs="Times New Roman"/>
          <w:b/>
          <w:sz w:val="24"/>
          <w:szCs w:val="24"/>
        </w:rPr>
      </w:pPr>
      <w:r w:rsidRPr="003C0CE9">
        <w:rPr>
          <w:rFonts w:ascii="Times New Roman" w:hAnsi="Times New Roman" w:cs="Times New Roman"/>
          <w:b/>
          <w:sz w:val="24"/>
          <w:szCs w:val="24"/>
        </w:rPr>
        <w:t>Objective</w:t>
      </w:r>
    </w:p>
    <w:p w:rsidR="004B6C75" w:rsidRDefault="004B6C75" w:rsidP="004B6C75">
      <w:pPr>
        <w:jc w:val="both"/>
        <w:rPr>
          <w:rFonts w:ascii="Times New Roman" w:hAnsi="Times New Roman" w:cs="Times New Roman"/>
          <w:sz w:val="24"/>
          <w:szCs w:val="24"/>
        </w:rPr>
      </w:pPr>
      <w:r>
        <w:rPr>
          <w:rFonts w:ascii="Times New Roman" w:hAnsi="Times New Roman" w:cs="Times New Roman"/>
          <w:sz w:val="24"/>
          <w:szCs w:val="24"/>
        </w:rPr>
        <w:t>In this lab students will</w:t>
      </w:r>
    </w:p>
    <w:p w:rsidR="00F52B6E" w:rsidRDefault="00F52B6E" w:rsidP="00C53044">
      <w:pPr>
        <w:pStyle w:val="ListParagraph"/>
        <w:numPr>
          <w:ilvl w:val="0"/>
          <w:numId w:val="1"/>
        </w:numPr>
        <w:jc w:val="both"/>
        <w:rPr>
          <w:rFonts w:ascii="Times New Roman" w:hAnsi="Times New Roman" w:cs="Times New Roman"/>
          <w:sz w:val="24"/>
          <w:szCs w:val="24"/>
        </w:rPr>
      </w:pPr>
      <w:r w:rsidRPr="00C53044">
        <w:rPr>
          <w:rFonts w:ascii="Times New Roman" w:hAnsi="Times New Roman" w:cs="Times New Roman"/>
          <w:sz w:val="24"/>
          <w:szCs w:val="24"/>
        </w:rPr>
        <w:t>Check the operation of 2 to 4-line decoder using IC74LS139</w:t>
      </w:r>
      <w:r w:rsidR="00B07BAB">
        <w:rPr>
          <w:rFonts w:ascii="Times New Roman" w:hAnsi="Times New Roman" w:cs="Times New Roman"/>
          <w:sz w:val="24"/>
          <w:szCs w:val="24"/>
        </w:rPr>
        <w:t>.</w:t>
      </w:r>
    </w:p>
    <w:p w:rsidR="000456C0" w:rsidRPr="00FD5090" w:rsidRDefault="00245E68" w:rsidP="00FD509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Implementation of half</w:t>
      </w:r>
      <w:r w:rsidR="000456C0">
        <w:rPr>
          <w:rFonts w:ascii="Times New Roman" w:hAnsi="Times New Roman" w:cs="Times New Roman"/>
          <w:sz w:val="24"/>
          <w:szCs w:val="24"/>
        </w:rPr>
        <w:t xml:space="preserve"> adder with 2 to 4-line decoder using IC</w:t>
      </w:r>
      <w:r w:rsidR="000456C0" w:rsidRPr="000456C0">
        <w:rPr>
          <w:rFonts w:ascii="Times New Roman" w:hAnsi="Times New Roman" w:cs="Times New Roman"/>
          <w:sz w:val="24"/>
          <w:szCs w:val="24"/>
        </w:rPr>
        <w:t xml:space="preserve"> </w:t>
      </w:r>
      <w:r w:rsidR="000456C0">
        <w:rPr>
          <w:rFonts w:ascii="Times New Roman" w:hAnsi="Times New Roman" w:cs="Times New Roman"/>
          <w:sz w:val="24"/>
          <w:szCs w:val="24"/>
        </w:rPr>
        <w:t>LS</w:t>
      </w:r>
      <w:r w:rsidR="00B07BAB">
        <w:rPr>
          <w:rFonts w:ascii="Times New Roman" w:hAnsi="Times New Roman" w:cs="Times New Roman"/>
          <w:sz w:val="24"/>
          <w:szCs w:val="24"/>
        </w:rPr>
        <w:t>74139.</w:t>
      </w:r>
    </w:p>
    <w:p w:rsidR="00AE6920" w:rsidRPr="00AE6920" w:rsidRDefault="00AE6920" w:rsidP="00AE6920">
      <w:pPr>
        <w:rPr>
          <w:rFonts w:ascii="Times New Roman" w:hAnsi="Times New Roman" w:cs="Times New Roman"/>
          <w:b/>
          <w:sz w:val="24"/>
          <w:szCs w:val="24"/>
        </w:rPr>
      </w:pPr>
      <w:r w:rsidRPr="00AE6920">
        <w:rPr>
          <w:rFonts w:ascii="Times New Roman" w:hAnsi="Times New Roman" w:cs="Times New Roman"/>
          <w:b/>
          <w:sz w:val="24"/>
          <w:szCs w:val="24"/>
        </w:rPr>
        <w:t>Components</w:t>
      </w:r>
    </w:p>
    <w:p w:rsidR="00AE6920" w:rsidRDefault="00AE6920" w:rsidP="00AE692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w:t>
      </w:r>
      <w:r w:rsidR="00475133">
        <w:rPr>
          <w:rFonts w:ascii="Times New Roman" w:hAnsi="Times New Roman" w:cs="Times New Roman"/>
          <w:sz w:val="24"/>
          <w:szCs w:val="24"/>
        </w:rPr>
        <w:t>C74LS139</w:t>
      </w:r>
      <w:r w:rsidRPr="00360337">
        <w:rPr>
          <w:rFonts w:ascii="Times New Roman" w:hAnsi="Times New Roman" w:cs="Times New Roman"/>
          <w:sz w:val="24"/>
          <w:szCs w:val="24"/>
        </w:rPr>
        <w:t>×1</w:t>
      </w:r>
    </w:p>
    <w:p w:rsidR="00D568AD" w:rsidRPr="00D568AD" w:rsidRDefault="00D568AD" w:rsidP="00D568A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IC74LS00</w:t>
      </w:r>
      <w:r w:rsidRPr="00360337">
        <w:rPr>
          <w:rFonts w:ascii="Times New Roman" w:hAnsi="Times New Roman" w:cs="Times New Roman"/>
          <w:sz w:val="24"/>
          <w:szCs w:val="24"/>
        </w:rPr>
        <w:t>×1</w:t>
      </w:r>
      <w:bookmarkStart w:id="0" w:name="_GoBack"/>
      <w:bookmarkEnd w:id="0"/>
    </w:p>
    <w:p w:rsidR="00AE6920" w:rsidRPr="00360337" w:rsidRDefault="00AE6920" w:rsidP="00AE6920">
      <w:pPr>
        <w:pStyle w:val="ListParagraph"/>
        <w:numPr>
          <w:ilvl w:val="0"/>
          <w:numId w:val="1"/>
        </w:numPr>
        <w:rPr>
          <w:rFonts w:ascii="Times New Roman" w:hAnsi="Times New Roman" w:cs="Times New Roman"/>
          <w:sz w:val="24"/>
          <w:szCs w:val="24"/>
        </w:rPr>
      </w:pPr>
      <w:r w:rsidRPr="00360337">
        <w:rPr>
          <w:rFonts w:ascii="Times New Roman" w:hAnsi="Times New Roman" w:cs="Times New Roman"/>
          <w:sz w:val="24"/>
          <w:szCs w:val="24"/>
        </w:rPr>
        <w:t>AM2000 TRAINER</w:t>
      </w:r>
    </w:p>
    <w:p w:rsidR="00AE6920" w:rsidRPr="00360337" w:rsidRDefault="00AE6920" w:rsidP="00AE6920">
      <w:pPr>
        <w:pStyle w:val="ListParagraph"/>
        <w:numPr>
          <w:ilvl w:val="0"/>
          <w:numId w:val="1"/>
        </w:numPr>
        <w:rPr>
          <w:rFonts w:ascii="Times New Roman" w:hAnsi="Times New Roman" w:cs="Times New Roman"/>
          <w:sz w:val="24"/>
          <w:szCs w:val="24"/>
        </w:rPr>
      </w:pPr>
      <w:proofErr w:type="spellStart"/>
      <w:r w:rsidRPr="00360337">
        <w:rPr>
          <w:rFonts w:ascii="Times New Roman" w:hAnsi="Times New Roman" w:cs="Times New Roman"/>
          <w:sz w:val="24"/>
          <w:szCs w:val="24"/>
        </w:rPr>
        <w:t>Multimeter</w:t>
      </w:r>
      <w:proofErr w:type="spellEnd"/>
      <w:r w:rsidRPr="00360337">
        <w:rPr>
          <w:rFonts w:ascii="Times New Roman" w:hAnsi="Times New Roman" w:cs="Times New Roman"/>
          <w:sz w:val="24"/>
          <w:szCs w:val="24"/>
        </w:rPr>
        <w:t xml:space="preserve"> </w:t>
      </w:r>
    </w:p>
    <w:p w:rsidR="00AE6920" w:rsidRPr="00360337" w:rsidRDefault="00AE6920" w:rsidP="00AE6920">
      <w:pPr>
        <w:pStyle w:val="ListParagraph"/>
        <w:numPr>
          <w:ilvl w:val="0"/>
          <w:numId w:val="1"/>
        </w:numPr>
        <w:rPr>
          <w:rFonts w:ascii="Times New Roman" w:hAnsi="Times New Roman" w:cs="Times New Roman"/>
          <w:sz w:val="24"/>
          <w:szCs w:val="24"/>
        </w:rPr>
      </w:pPr>
      <w:r w:rsidRPr="00360337">
        <w:rPr>
          <w:rFonts w:ascii="Times New Roman" w:hAnsi="Times New Roman" w:cs="Times New Roman"/>
          <w:sz w:val="24"/>
          <w:szCs w:val="24"/>
        </w:rPr>
        <w:t xml:space="preserve">Cutter </w:t>
      </w:r>
    </w:p>
    <w:p w:rsidR="00AE6920" w:rsidRPr="00360337" w:rsidRDefault="00AE6920" w:rsidP="00AE6920">
      <w:pPr>
        <w:pStyle w:val="ListParagraph"/>
        <w:numPr>
          <w:ilvl w:val="0"/>
          <w:numId w:val="1"/>
        </w:numPr>
        <w:rPr>
          <w:rFonts w:ascii="Times New Roman" w:hAnsi="Times New Roman" w:cs="Times New Roman"/>
          <w:sz w:val="24"/>
          <w:szCs w:val="24"/>
        </w:rPr>
      </w:pPr>
      <w:r w:rsidRPr="00360337">
        <w:rPr>
          <w:rFonts w:ascii="Times New Roman" w:hAnsi="Times New Roman" w:cs="Times New Roman"/>
          <w:sz w:val="24"/>
          <w:szCs w:val="24"/>
        </w:rPr>
        <w:t>Single core wire</w:t>
      </w:r>
    </w:p>
    <w:p w:rsidR="00AE6920" w:rsidRDefault="00AE6920" w:rsidP="00AE6920">
      <w:pPr>
        <w:pStyle w:val="ListParagraph"/>
        <w:numPr>
          <w:ilvl w:val="0"/>
          <w:numId w:val="1"/>
        </w:numPr>
        <w:rPr>
          <w:rFonts w:ascii="Times New Roman" w:hAnsi="Times New Roman" w:cs="Times New Roman"/>
          <w:sz w:val="24"/>
          <w:szCs w:val="24"/>
        </w:rPr>
      </w:pPr>
      <w:r w:rsidRPr="00360337">
        <w:rPr>
          <w:rFonts w:ascii="Times New Roman" w:hAnsi="Times New Roman" w:cs="Times New Roman"/>
          <w:sz w:val="24"/>
          <w:szCs w:val="24"/>
        </w:rPr>
        <w:t xml:space="preserve">Pair of Pliers </w:t>
      </w:r>
    </w:p>
    <w:p w:rsidR="00846FFA" w:rsidRDefault="00A84609" w:rsidP="00846FFA">
      <w:pPr>
        <w:rPr>
          <w:rFonts w:ascii="Times New Roman" w:hAnsi="Times New Roman" w:cs="Times New Roman"/>
          <w:b/>
          <w:sz w:val="24"/>
          <w:szCs w:val="24"/>
        </w:rPr>
      </w:pPr>
      <w:r w:rsidRPr="001A72A2">
        <w:rPr>
          <w:rFonts w:ascii="Times New Roman" w:hAnsi="Times New Roman" w:cs="Times New Roman"/>
          <w:b/>
          <w:sz w:val="24"/>
          <w:szCs w:val="24"/>
        </w:rPr>
        <w:t>Theory</w:t>
      </w:r>
    </w:p>
    <w:p w:rsidR="009C52B7" w:rsidRPr="003D4F28" w:rsidRDefault="009C52B7" w:rsidP="009C52B7">
      <w:pPr>
        <w:rPr>
          <w:rFonts w:ascii="Times New Roman" w:hAnsi="Times New Roman" w:cs="Times New Roman"/>
          <w:b/>
          <w:sz w:val="24"/>
          <w:szCs w:val="24"/>
        </w:rPr>
      </w:pPr>
      <w:r w:rsidRPr="003D4F28">
        <w:rPr>
          <w:rFonts w:ascii="Times New Roman" w:hAnsi="Times New Roman" w:cs="Times New Roman"/>
          <w:b/>
          <w:color w:val="000000"/>
          <w:sz w:val="24"/>
          <w:szCs w:val="24"/>
          <w:shd w:val="clear" w:color="auto" w:fill="FFFFFF"/>
        </w:rPr>
        <w:t>Binary Decoder</w:t>
      </w:r>
    </w:p>
    <w:p w:rsidR="00E8337F" w:rsidRPr="006B7051" w:rsidRDefault="009C52B7" w:rsidP="00F44867">
      <w:pPr>
        <w:pStyle w:val="NormalWeb"/>
        <w:spacing w:before="0" w:beforeAutospacing="0" w:after="150" w:afterAutospacing="0"/>
        <w:jc w:val="both"/>
        <w:rPr>
          <w:color w:val="000000" w:themeColor="text1"/>
        </w:rPr>
      </w:pPr>
      <w:r w:rsidRPr="006B7051">
        <w:rPr>
          <w:color w:val="000000" w:themeColor="text1"/>
          <w:shd w:val="clear" w:color="auto" w:fill="FFFFFF"/>
        </w:rPr>
        <w:t>Binary Decoder is another combinational logic circuit constructed from individual logic gates and is the exact opposite to that of an Encode</w:t>
      </w:r>
      <w:r w:rsidR="00A919AB" w:rsidRPr="006B7051">
        <w:rPr>
          <w:color w:val="000000" w:themeColor="text1"/>
          <w:shd w:val="clear" w:color="auto" w:fill="FFFFFF"/>
        </w:rPr>
        <w:t xml:space="preserve">r. </w:t>
      </w:r>
      <w:r w:rsidR="000D398E" w:rsidRPr="006B7051">
        <w:rPr>
          <w:color w:val="000000" w:themeColor="text1"/>
          <w:shd w:val="clear" w:color="auto" w:fill="FFFFFF"/>
        </w:rPr>
        <w:t>The name “Decoder” means to translate or decode coded information from one format into another, so a binary decoder transforms “n” binary input signals into an equivalent code using 2</w:t>
      </w:r>
      <w:r w:rsidR="000D398E" w:rsidRPr="006B7051">
        <w:rPr>
          <w:color w:val="000000" w:themeColor="text1"/>
          <w:shd w:val="clear" w:color="auto" w:fill="FFFFFF"/>
          <w:vertAlign w:val="superscript"/>
        </w:rPr>
        <w:t>n</w:t>
      </w:r>
      <w:r w:rsidR="000D398E" w:rsidRPr="006B7051">
        <w:rPr>
          <w:color w:val="000000" w:themeColor="text1"/>
          <w:shd w:val="clear" w:color="auto" w:fill="FFFFFF"/>
        </w:rPr>
        <w:t> outputs.</w:t>
      </w:r>
      <w:r w:rsidR="00E8337F" w:rsidRPr="006B7051">
        <w:rPr>
          <w:rStyle w:val="HeaderChar"/>
          <w:color w:val="000000" w:themeColor="text1"/>
        </w:rPr>
        <w:t xml:space="preserve"> </w:t>
      </w:r>
      <w:r w:rsidR="00E8337F" w:rsidRPr="006B7051">
        <w:rPr>
          <w:rStyle w:val="Strong"/>
          <w:color w:val="000000" w:themeColor="text1"/>
        </w:rPr>
        <w:t>Binary Decoders</w:t>
      </w:r>
      <w:r w:rsidR="00E8337F" w:rsidRPr="006B7051">
        <w:rPr>
          <w:color w:val="000000" w:themeColor="text1"/>
        </w:rPr>
        <w:t> are another type of digital logic device that has inputs of 2-bit, 3-bit or 4-bit codes depending upon the number of data input lines, so a decoder that has a set of two or more bits will be defined as having an </w:t>
      </w:r>
      <w:r w:rsidR="00E8337F" w:rsidRPr="006B7051">
        <w:rPr>
          <w:rStyle w:val="Emphasis"/>
          <w:color w:val="000000" w:themeColor="text1"/>
        </w:rPr>
        <w:t>n</w:t>
      </w:r>
      <w:r w:rsidR="00E8337F" w:rsidRPr="006B7051">
        <w:rPr>
          <w:color w:val="000000" w:themeColor="text1"/>
        </w:rPr>
        <w:t>-bit code, and therefore it will be possible to represent 2</w:t>
      </w:r>
      <w:r w:rsidR="00E8337F" w:rsidRPr="006B7051">
        <w:rPr>
          <w:color w:val="000000" w:themeColor="text1"/>
          <w:vertAlign w:val="superscript"/>
        </w:rPr>
        <w:t>n</w:t>
      </w:r>
      <w:r w:rsidR="00E8337F" w:rsidRPr="006B7051">
        <w:rPr>
          <w:color w:val="000000" w:themeColor="text1"/>
        </w:rPr>
        <w:t> possible values. Thus, a decoder generally decodes a binary value into a non-binary one by setting exactly one of its </w:t>
      </w:r>
      <w:r w:rsidR="00E8337F" w:rsidRPr="006B7051">
        <w:rPr>
          <w:rStyle w:val="Emphasis"/>
          <w:color w:val="000000" w:themeColor="text1"/>
        </w:rPr>
        <w:t>n</w:t>
      </w:r>
      <w:r w:rsidR="00E8337F" w:rsidRPr="006B7051">
        <w:rPr>
          <w:color w:val="000000" w:themeColor="text1"/>
        </w:rPr>
        <w:t> outputs to logic “1”.</w:t>
      </w:r>
    </w:p>
    <w:p w:rsidR="000D63B6" w:rsidRDefault="00E8337F" w:rsidP="000D63B6">
      <w:pPr>
        <w:pStyle w:val="NormalWeb"/>
        <w:spacing w:before="0" w:beforeAutospacing="0" w:after="150" w:afterAutospacing="0"/>
        <w:jc w:val="both"/>
        <w:rPr>
          <w:color w:val="000000" w:themeColor="text1"/>
        </w:rPr>
      </w:pPr>
      <w:r w:rsidRPr="006B7051">
        <w:rPr>
          <w:color w:val="000000" w:themeColor="text1"/>
        </w:rPr>
        <w:t>If a binary decoder receives </w:t>
      </w:r>
      <w:r w:rsidRPr="006B7051">
        <w:rPr>
          <w:rStyle w:val="ntxt"/>
          <w:color w:val="000000" w:themeColor="text1"/>
        </w:rPr>
        <w:t>n</w:t>
      </w:r>
      <w:r w:rsidRPr="006B7051">
        <w:rPr>
          <w:color w:val="000000" w:themeColor="text1"/>
        </w:rPr>
        <w:t> inputs (usually grouped as a single Binary or Boolean number) it activates one and only one of its </w:t>
      </w:r>
      <w:r w:rsidRPr="006B7051">
        <w:rPr>
          <w:rStyle w:val="ntxt"/>
          <w:color w:val="000000" w:themeColor="text1"/>
        </w:rPr>
        <w:t>2</w:t>
      </w:r>
      <w:r w:rsidRPr="006B7051">
        <w:rPr>
          <w:rStyle w:val="ntxt"/>
          <w:color w:val="000000" w:themeColor="text1"/>
          <w:vertAlign w:val="superscript"/>
        </w:rPr>
        <w:t>n</w:t>
      </w:r>
      <w:r w:rsidRPr="006B7051">
        <w:rPr>
          <w:color w:val="000000" w:themeColor="text1"/>
        </w:rPr>
        <w:t> outputs based on that input with all other outputs deactivated.</w:t>
      </w:r>
    </w:p>
    <w:p w:rsidR="00394767" w:rsidRDefault="00394767" w:rsidP="000D63B6">
      <w:pPr>
        <w:pStyle w:val="NormalWeb"/>
        <w:spacing w:before="0" w:beforeAutospacing="0" w:after="150" w:afterAutospacing="0"/>
        <w:jc w:val="both"/>
        <w:rPr>
          <w:b/>
          <w:bCs/>
          <w:color w:val="000000" w:themeColor="text1"/>
        </w:rPr>
      </w:pPr>
      <w:r w:rsidRPr="00394767">
        <w:rPr>
          <w:b/>
          <w:bCs/>
          <w:color w:val="000000" w:themeColor="text1"/>
        </w:rPr>
        <w:t>A 2-to-4 Binary Decoders</w:t>
      </w:r>
    </w:p>
    <w:p w:rsidR="00F863BE" w:rsidRDefault="00F863BE" w:rsidP="00F863BE">
      <w:pPr>
        <w:pStyle w:val="NormalWeb"/>
        <w:spacing w:before="0" w:beforeAutospacing="0" w:after="150" w:afterAutospacing="0"/>
        <w:jc w:val="center"/>
        <w:rPr>
          <w:b/>
          <w:bCs/>
          <w:color w:val="000000" w:themeColor="text1"/>
        </w:rPr>
      </w:pPr>
      <w:r w:rsidRPr="00F53A76">
        <w:object w:dxaOrig="5267" w:dyaOrig="1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3.25pt;height:95.25pt" o:ole="">
            <v:imagedata r:id="rId7" o:title=""/>
          </v:shape>
          <o:OLEObject Type="Embed" ProgID="Visio.Drawing.5" ShapeID="_x0000_i1025" DrawAspect="Content" ObjectID="_1696643176" r:id="rId8"/>
        </w:object>
      </w:r>
    </w:p>
    <w:p w:rsidR="000D63B6" w:rsidRPr="00394767" w:rsidRDefault="000D63B6" w:rsidP="00F863BE">
      <w:pPr>
        <w:pStyle w:val="NormalWeb"/>
        <w:spacing w:before="0" w:beforeAutospacing="0" w:after="150" w:afterAutospacing="0"/>
        <w:jc w:val="center"/>
        <w:rPr>
          <w:color w:val="000000" w:themeColor="text1"/>
        </w:rPr>
      </w:pPr>
      <w:r w:rsidRPr="006B7051">
        <w:rPr>
          <w:noProof/>
          <w:color w:val="000000" w:themeColor="text1"/>
        </w:rPr>
        <w:lastRenderedPageBreak/>
        <w:drawing>
          <wp:inline distT="0" distB="0" distL="0" distR="0" wp14:anchorId="57BC9EB3" wp14:editId="7A21139D">
            <wp:extent cx="3509341" cy="1809750"/>
            <wp:effectExtent l="0" t="0" r="0" b="0"/>
            <wp:docPr id="1" name="Picture 1" descr="2-to-4 binary deco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to-4 binary decod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2104" cy="1811175"/>
                    </a:xfrm>
                    <a:prstGeom prst="rect">
                      <a:avLst/>
                    </a:prstGeom>
                    <a:noFill/>
                    <a:ln>
                      <a:noFill/>
                    </a:ln>
                  </pic:spPr>
                </pic:pic>
              </a:graphicData>
            </a:graphic>
          </wp:inline>
        </w:drawing>
      </w:r>
    </w:p>
    <w:p w:rsidR="007F7B37" w:rsidRPr="00C65E20" w:rsidRDefault="00E321DF" w:rsidP="00E12CE0">
      <w:pPr>
        <w:rPr>
          <w:rFonts w:ascii="Times New Roman" w:hAnsi="Times New Roman" w:cs="Times New Roman"/>
          <w:b/>
          <w:color w:val="000000" w:themeColor="text1"/>
          <w:sz w:val="24"/>
          <w:szCs w:val="24"/>
          <w:u w:val="single"/>
        </w:rPr>
      </w:pPr>
      <w:r w:rsidRPr="00C65E20">
        <w:rPr>
          <w:rFonts w:ascii="Times New Roman" w:hAnsi="Times New Roman" w:cs="Times New Roman"/>
          <w:b/>
          <w:color w:val="000000" w:themeColor="text1"/>
          <w:sz w:val="24"/>
          <w:szCs w:val="24"/>
          <w:u w:val="single"/>
        </w:rPr>
        <w:t>Truth Ta</w:t>
      </w:r>
      <w:r w:rsidR="00052A64" w:rsidRPr="00C65E20">
        <w:rPr>
          <w:rFonts w:ascii="Times New Roman" w:hAnsi="Times New Roman" w:cs="Times New Roman"/>
          <w:b/>
          <w:color w:val="000000" w:themeColor="text1"/>
          <w:sz w:val="24"/>
          <w:szCs w:val="24"/>
          <w:u w:val="single"/>
        </w:rPr>
        <w:t>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2"/>
        <w:gridCol w:w="585"/>
        <w:gridCol w:w="585"/>
        <w:gridCol w:w="1285"/>
        <w:gridCol w:w="11"/>
        <w:gridCol w:w="1296"/>
        <w:gridCol w:w="1296"/>
        <w:gridCol w:w="1296"/>
      </w:tblGrid>
      <w:tr w:rsidR="007F7B37" w:rsidRPr="00F53A76" w:rsidTr="00DD7B2F">
        <w:trPr>
          <w:jc w:val="center"/>
        </w:trPr>
        <w:tc>
          <w:tcPr>
            <w:tcW w:w="672" w:type="dxa"/>
          </w:tcPr>
          <w:p w:rsidR="007F7B37" w:rsidRPr="00F53A76" w:rsidRDefault="007F7B37" w:rsidP="00DD7B2F">
            <w:pPr>
              <w:jc w:val="center"/>
              <w:rPr>
                <w:sz w:val="26"/>
              </w:rPr>
            </w:pPr>
            <w:r w:rsidRPr="00F53A76">
              <w:rPr>
                <w:sz w:val="26"/>
              </w:rPr>
              <w:t xml:space="preserve">x </w:t>
            </w:r>
          </w:p>
        </w:tc>
        <w:tc>
          <w:tcPr>
            <w:tcW w:w="585" w:type="dxa"/>
            <w:shd w:val="clear" w:color="auto" w:fill="auto"/>
          </w:tcPr>
          <w:p w:rsidR="007F7B37" w:rsidRPr="00F53A76" w:rsidRDefault="007F7B37" w:rsidP="00DD7B2F">
            <w:pPr>
              <w:jc w:val="center"/>
              <w:rPr>
                <w:sz w:val="26"/>
              </w:rPr>
            </w:pPr>
            <w:r w:rsidRPr="00F53A76">
              <w:rPr>
                <w:sz w:val="26"/>
              </w:rPr>
              <w:t>y</w:t>
            </w:r>
          </w:p>
        </w:tc>
        <w:tc>
          <w:tcPr>
            <w:tcW w:w="585" w:type="dxa"/>
            <w:shd w:val="clear" w:color="auto" w:fill="auto"/>
          </w:tcPr>
          <w:p w:rsidR="007F7B37" w:rsidRPr="00F53A76" w:rsidRDefault="007F7B37" w:rsidP="00DD7B2F">
            <w:pPr>
              <w:jc w:val="center"/>
              <w:rPr>
                <w:sz w:val="26"/>
              </w:rPr>
            </w:pPr>
            <w:r w:rsidRPr="00F53A76">
              <w:rPr>
                <w:sz w:val="26"/>
              </w:rPr>
              <w:t>E</w:t>
            </w:r>
          </w:p>
        </w:tc>
        <w:tc>
          <w:tcPr>
            <w:tcW w:w="1296" w:type="dxa"/>
            <w:gridSpan w:val="2"/>
          </w:tcPr>
          <w:p w:rsidR="007F7B37" w:rsidRPr="00F53A76" w:rsidRDefault="007F7B37" w:rsidP="00DD7B2F">
            <w:pPr>
              <w:jc w:val="center"/>
              <w:rPr>
                <w:sz w:val="26"/>
                <w:vertAlign w:val="subscript"/>
              </w:rPr>
            </w:pPr>
            <w:r w:rsidRPr="00F53A76">
              <w:rPr>
                <w:sz w:val="26"/>
              </w:rPr>
              <w:t>d</w:t>
            </w:r>
            <w:r w:rsidRPr="00F53A76">
              <w:rPr>
                <w:sz w:val="26"/>
                <w:vertAlign w:val="subscript"/>
              </w:rPr>
              <w:t>0</w:t>
            </w:r>
          </w:p>
        </w:tc>
        <w:tc>
          <w:tcPr>
            <w:tcW w:w="1296" w:type="dxa"/>
          </w:tcPr>
          <w:p w:rsidR="007F7B37" w:rsidRPr="00F53A76" w:rsidRDefault="007F7B37" w:rsidP="00DD7B2F">
            <w:pPr>
              <w:jc w:val="center"/>
              <w:rPr>
                <w:sz w:val="26"/>
                <w:vertAlign w:val="subscript"/>
              </w:rPr>
            </w:pPr>
            <w:r w:rsidRPr="00F53A76">
              <w:rPr>
                <w:sz w:val="26"/>
              </w:rPr>
              <w:t>d</w:t>
            </w:r>
            <w:r w:rsidRPr="00F53A76">
              <w:rPr>
                <w:sz w:val="26"/>
                <w:vertAlign w:val="subscript"/>
              </w:rPr>
              <w:t>1</w:t>
            </w:r>
          </w:p>
        </w:tc>
        <w:tc>
          <w:tcPr>
            <w:tcW w:w="1296" w:type="dxa"/>
          </w:tcPr>
          <w:p w:rsidR="007F7B37" w:rsidRPr="00F53A76" w:rsidRDefault="007F7B37" w:rsidP="00DD7B2F">
            <w:pPr>
              <w:jc w:val="center"/>
              <w:rPr>
                <w:sz w:val="26"/>
                <w:vertAlign w:val="subscript"/>
              </w:rPr>
            </w:pPr>
            <w:r w:rsidRPr="00F53A76">
              <w:rPr>
                <w:sz w:val="26"/>
              </w:rPr>
              <w:t>d</w:t>
            </w:r>
            <w:r w:rsidRPr="00F53A76">
              <w:rPr>
                <w:sz w:val="26"/>
                <w:vertAlign w:val="subscript"/>
              </w:rPr>
              <w:t>2</w:t>
            </w:r>
          </w:p>
        </w:tc>
        <w:tc>
          <w:tcPr>
            <w:tcW w:w="1296" w:type="dxa"/>
          </w:tcPr>
          <w:p w:rsidR="007F7B37" w:rsidRPr="00F53A76" w:rsidRDefault="007F7B37" w:rsidP="00DD7B2F">
            <w:pPr>
              <w:jc w:val="center"/>
              <w:rPr>
                <w:sz w:val="26"/>
                <w:vertAlign w:val="subscript"/>
              </w:rPr>
            </w:pPr>
            <w:r w:rsidRPr="00F53A76">
              <w:rPr>
                <w:sz w:val="26"/>
              </w:rPr>
              <w:t>d</w:t>
            </w:r>
            <w:r w:rsidRPr="00F53A76">
              <w:rPr>
                <w:sz w:val="26"/>
                <w:vertAlign w:val="subscript"/>
              </w:rPr>
              <w:t>3</w:t>
            </w:r>
          </w:p>
        </w:tc>
      </w:tr>
      <w:tr w:rsidR="007F7B37" w:rsidRPr="00F53A76" w:rsidTr="00DD7B2F">
        <w:trPr>
          <w:jc w:val="center"/>
        </w:trPr>
        <w:tc>
          <w:tcPr>
            <w:tcW w:w="672" w:type="dxa"/>
          </w:tcPr>
          <w:p w:rsidR="007F7B37" w:rsidRPr="00F53A76" w:rsidRDefault="007F7B37" w:rsidP="00DD7B2F">
            <w:pPr>
              <w:jc w:val="center"/>
              <w:rPr>
                <w:sz w:val="26"/>
              </w:rPr>
            </w:pPr>
            <w:r w:rsidRPr="00F53A76">
              <w:rPr>
                <w:sz w:val="26"/>
              </w:rPr>
              <w:t>0</w:t>
            </w:r>
          </w:p>
        </w:tc>
        <w:tc>
          <w:tcPr>
            <w:tcW w:w="585" w:type="dxa"/>
            <w:shd w:val="clear" w:color="auto" w:fill="auto"/>
          </w:tcPr>
          <w:p w:rsidR="007F7B37" w:rsidRPr="00F53A76" w:rsidRDefault="007F7B37" w:rsidP="00DD7B2F">
            <w:pPr>
              <w:jc w:val="center"/>
              <w:rPr>
                <w:sz w:val="26"/>
              </w:rPr>
            </w:pPr>
            <w:r w:rsidRPr="00F53A76">
              <w:rPr>
                <w:sz w:val="26"/>
              </w:rPr>
              <w:t>0</w:t>
            </w:r>
          </w:p>
        </w:tc>
        <w:tc>
          <w:tcPr>
            <w:tcW w:w="585" w:type="dxa"/>
            <w:shd w:val="clear" w:color="auto" w:fill="auto"/>
          </w:tcPr>
          <w:p w:rsidR="007F7B37" w:rsidRPr="00F53A76" w:rsidRDefault="007F7B37" w:rsidP="00DD7B2F">
            <w:pPr>
              <w:jc w:val="center"/>
              <w:rPr>
                <w:sz w:val="26"/>
              </w:rPr>
            </w:pPr>
            <w:r w:rsidRPr="00F53A76">
              <w:rPr>
                <w:sz w:val="26"/>
              </w:rPr>
              <w:t>1</w:t>
            </w:r>
          </w:p>
        </w:tc>
        <w:tc>
          <w:tcPr>
            <w:tcW w:w="1285" w:type="dxa"/>
          </w:tcPr>
          <w:p w:rsidR="007F7B37" w:rsidRPr="00F53A76" w:rsidRDefault="007F7B37" w:rsidP="00DD7B2F">
            <w:pPr>
              <w:jc w:val="center"/>
              <w:rPr>
                <w:sz w:val="26"/>
              </w:rPr>
            </w:pPr>
            <w:r w:rsidRPr="00F53A76">
              <w:rPr>
                <w:sz w:val="26"/>
              </w:rPr>
              <w:t>1</w:t>
            </w:r>
          </w:p>
        </w:tc>
        <w:tc>
          <w:tcPr>
            <w:tcW w:w="1307" w:type="dxa"/>
            <w:gridSpan w:val="2"/>
          </w:tcPr>
          <w:p w:rsidR="007F7B37" w:rsidRPr="00F53A76" w:rsidRDefault="007F7B37" w:rsidP="00DD7B2F">
            <w:pPr>
              <w:jc w:val="center"/>
              <w:rPr>
                <w:sz w:val="26"/>
              </w:rPr>
            </w:pPr>
            <w:r w:rsidRPr="00F53A76">
              <w:rPr>
                <w:sz w:val="26"/>
              </w:rPr>
              <w:t>0</w:t>
            </w:r>
          </w:p>
        </w:tc>
        <w:tc>
          <w:tcPr>
            <w:tcW w:w="1296" w:type="dxa"/>
          </w:tcPr>
          <w:p w:rsidR="007F7B37" w:rsidRPr="00F53A76" w:rsidRDefault="007F7B37" w:rsidP="00DD7B2F">
            <w:pPr>
              <w:jc w:val="center"/>
              <w:rPr>
                <w:sz w:val="26"/>
              </w:rPr>
            </w:pPr>
            <w:r w:rsidRPr="00F53A76">
              <w:rPr>
                <w:sz w:val="26"/>
              </w:rPr>
              <w:t>0</w:t>
            </w:r>
          </w:p>
        </w:tc>
        <w:tc>
          <w:tcPr>
            <w:tcW w:w="1296" w:type="dxa"/>
          </w:tcPr>
          <w:p w:rsidR="007F7B37" w:rsidRPr="00F53A76" w:rsidRDefault="007F7B37" w:rsidP="00DD7B2F">
            <w:pPr>
              <w:jc w:val="center"/>
              <w:rPr>
                <w:sz w:val="26"/>
              </w:rPr>
            </w:pPr>
            <w:r w:rsidRPr="00F53A76">
              <w:rPr>
                <w:sz w:val="26"/>
              </w:rPr>
              <w:t>0</w:t>
            </w:r>
          </w:p>
        </w:tc>
      </w:tr>
      <w:tr w:rsidR="007F7B37" w:rsidRPr="00F53A76" w:rsidTr="00DD7B2F">
        <w:trPr>
          <w:jc w:val="center"/>
        </w:trPr>
        <w:tc>
          <w:tcPr>
            <w:tcW w:w="672" w:type="dxa"/>
          </w:tcPr>
          <w:p w:rsidR="007F7B37" w:rsidRPr="00F53A76" w:rsidRDefault="007F7B37" w:rsidP="00DD7B2F">
            <w:pPr>
              <w:jc w:val="center"/>
              <w:rPr>
                <w:sz w:val="26"/>
              </w:rPr>
            </w:pPr>
            <w:r w:rsidRPr="00F53A76">
              <w:rPr>
                <w:sz w:val="26"/>
              </w:rPr>
              <w:t>0</w:t>
            </w:r>
          </w:p>
        </w:tc>
        <w:tc>
          <w:tcPr>
            <w:tcW w:w="585" w:type="dxa"/>
            <w:shd w:val="clear" w:color="auto" w:fill="auto"/>
          </w:tcPr>
          <w:p w:rsidR="007F7B37" w:rsidRPr="00F53A76" w:rsidRDefault="007F7B37" w:rsidP="00DD7B2F">
            <w:pPr>
              <w:jc w:val="center"/>
              <w:rPr>
                <w:sz w:val="26"/>
              </w:rPr>
            </w:pPr>
            <w:r w:rsidRPr="00F53A76">
              <w:rPr>
                <w:sz w:val="26"/>
              </w:rPr>
              <w:t>1</w:t>
            </w:r>
          </w:p>
        </w:tc>
        <w:tc>
          <w:tcPr>
            <w:tcW w:w="585" w:type="dxa"/>
            <w:shd w:val="clear" w:color="auto" w:fill="auto"/>
          </w:tcPr>
          <w:p w:rsidR="007F7B37" w:rsidRPr="00F53A76" w:rsidRDefault="007F7B37" w:rsidP="00DD7B2F">
            <w:pPr>
              <w:jc w:val="center"/>
              <w:rPr>
                <w:sz w:val="26"/>
              </w:rPr>
            </w:pPr>
            <w:r w:rsidRPr="00F53A76">
              <w:rPr>
                <w:sz w:val="26"/>
              </w:rPr>
              <w:t>1</w:t>
            </w:r>
          </w:p>
        </w:tc>
        <w:tc>
          <w:tcPr>
            <w:tcW w:w="1285" w:type="dxa"/>
          </w:tcPr>
          <w:p w:rsidR="007F7B37" w:rsidRPr="00F53A76" w:rsidRDefault="007F7B37" w:rsidP="00DD7B2F">
            <w:pPr>
              <w:jc w:val="center"/>
              <w:rPr>
                <w:sz w:val="26"/>
              </w:rPr>
            </w:pPr>
            <w:r w:rsidRPr="00F53A76">
              <w:rPr>
                <w:sz w:val="26"/>
              </w:rPr>
              <w:t>0</w:t>
            </w:r>
          </w:p>
        </w:tc>
        <w:tc>
          <w:tcPr>
            <w:tcW w:w="1307" w:type="dxa"/>
            <w:gridSpan w:val="2"/>
          </w:tcPr>
          <w:p w:rsidR="007F7B37" w:rsidRPr="00F53A76" w:rsidRDefault="007F7B37" w:rsidP="00DD7B2F">
            <w:pPr>
              <w:jc w:val="center"/>
              <w:rPr>
                <w:sz w:val="26"/>
              </w:rPr>
            </w:pPr>
            <w:r w:rsidRPr="00F53A76">
              <w:rPr>
                <w:sz w:val="26"/>
              </w:rPr>
              <w:t>1</w:t>
            </w:r>
          </w:p>
        </w:tc>
        <w:tc>
          <w:tcPr>
            <w:tcW w:w="1296" w:type="dxa"/>
          </w:tcPr>
          <w:p w:rsidR="007F7B37" w:rsidRPr="00F53A76" w:rsidRDefault="007F7B37" w:rsidP="00DD7B2F">
            <w:pPr>
              <w:jc w:val="center"/>
              <w:rPr>
                <w:sz w:val="26"/>
              </w:rPr>
            </w:pPr>
            <w:r w:rsidRPr="00F53A76">
              <w:rPr>
                <w:sz w:val="26"/>
              </w:rPr>
              <w:t>0</w:t>
            </w:r>
          </w:p>
        </w:tc>
        <w:tc>
          <w:tcPr>
            <w:tcW w:w="1296" w:type="dxa"/>
          </w:tcPr>
          <w:p w:rsidR="007F7B37" w:rsidRPr="00F53A76" w:rsidRDefault="007F7B37" w:rsidP="00DD7B2F">
            <w:pPr>
              <w:jc w:val="center"/>
              <w:rPr>
                <w:sz w:val="26"/>
              </w:rPr>
            </w:pPr>
            <w:r w:rsidRPr="00F53A76">
              <w:rPr>
                <w:sz w:val="26"/>
              </w:rPr>
              <w:t>0</w:t>
            </w:r>
          </w:p>
        </w:tc>
      </w:tr>
      <w:tr w:rsidR="007F7B37" w:rsidRPr="00F53A76" w:rsidTr="00DD7B2F">
        <w:trPr>
          <w:jc w:val="center"/>
        </w:trPr>
        <w:tc>
          <w:tcPr>
            <w:tcW w:w="672" w:type="dxa"/>
          </w:tcPr>
          <w:p w:rsidR="007F7B37" w:rsidRPr="00F53A76" w:rsidRDefault="007F7B37" w:rsidP="00DD7B2F">
            <w:pPr>
              <w:jc w:val="center"/>
              <w:rPr>
                <w:sz w:val="26"/>
              </w:rPr>
            </w:pPr>
            <w:r w:rsidRPr="00F53A76">
              <w:rPr>
                <w:sz w:val="26"/>
              </w:rPr>
              <w:t>1</w:t>
            </w:r>
          </w:p>
        </w:tc>
        <w:tc>
          <w:tcPr>
            <w:tcW w:w="585" w:type="dxa"/>
            <w:shd w:val="clear" w:color="auto" w:fill="auto"/>
          </w:tcPr>
          <w:p w:rsidR="007F7B37" w:rsidRPr="00F53A76" w:rsidRDefault="007F7B37" w:rsidP="00DD7B2F">
            <w:pPr>
              <w:jc w:val="center"/>
              <w:rPr>
                <w:sz w:val="26"/>
              </w:rPr>
            </w:pPr>
            <w:r w:rsidRPr="00F53A76">
              <w:rPr>
                <w:sz w:val="26"/>
              </w:rPr>
              <w:t>0</w:t>
            </w:r>
          </w:p>
        </w:tc>
        <w:tc>
          <w:tcPr>
            <w:tcW w:w="585" w:type="dxa"/>
            <w:shd w:val="clear" w:color="auto" w:fill="auto"/>
          </w:tcPr>
          <w:p w:rsidR="007F7B37" w:rsidRPr="00F53A76" w:rsidRDefault="007F7B37" w:rsidP="00DD7B2F">
            <w:pPr>
              <w:jc w:val="center"/>
              <w:rPr>
                <w:sz w:val="26"/>
              </w:rPr>
            </w:pPr>
            <w:r w:rsidRPr="00F53A76">
              <w:rPr>
                <w:sz w:val="26"/>
              </w:rPr>
              <w:t>1</w:t>
            </w:r>
          </w:p>
        </w:tc>
        <w:tc>
          <w:tcPr>
            <w:tcW w:w="1285" w:type="dxa"/>
          </w:tcPr>
          <w:p w:rsidR="007F7B37" w:rsidRPr="00F53A76" w:rsidRDefault="007F7B37" w:rsidP="00DD7B2F">
            <w:pPr>
              <w:jc w:val="center"/>
            </w:pPr>
            <w:r w:rsidRPr="00F53A76">
              <w:rPr>
                <w:sz w:val="26"/>
              </w:rPr>
              <w:t>0</w:t>
            </w:r>
          </w:p>
        </w:tc>
        <w:tc>
          <w:tcPr>
            <w:tcW w:w="1307" w:type="dxa"/>
            <w:gridSpan w:val="2"/>
          </w:tcPr>
          <w:p w:rsidR="007F7B37" w:rsidRPr="00F53A76" w:rsidRDefault="007F7B37" w:rsidP="00DD7B2F">
            <w:pPr>
              <w:jc w:val="center"/>
            </w:pPr>
            <w:r w:rsidRPr="00F53A76">
              <w:rPr>
                <w:sz w:val="26"/>
              </w:rPr>
              <w:t>0</w:t>
            </w:r>
          </w:p>
        </w:tc>
        <w:tc>
          <w:tcPr>
            <w:tcW w:w="1296" w:type="dxa"/>
          </w:tcPr>
          <w:p w:rsidR="007F7B37" w:rsidRPr="00F53A76" w:rsidRDefault="007F7B37" w:rsidP="00DD7B2F">
            <w:pPr>
              <w:jc w:val="center"/>
              <w:rPr>
                <w:sz w:val="26"/>
              </w:rPr>
            </w:pPr>
            <w:r w:rsidRPr="00F53A76">
              <w:rPr>
                <w:sz w:val="26"/>
              </w:rPr>
              <w:t>1</w:t>
            </w:r>
          </w:p>
        </w:tc>
        <w:tc>
          <w:tcPr>
            <w:tcW w:w="1296" w:type="dxa"/>
          </w:tcPr>
          <w:p w:rsidR="007F7B37" w:rsidRPr="00F53A76" w:rsidRDefault="007F7B37" w:rsidP="00DD7B2F">
            <w:pPr>
              <w:jc w:val="center"/>
              <w:rPr>
                <w:sz w:val="26"/>
                <w:vertAlign w:val="subscript"/>
              </w:rPr>
            </w:pPr>
            <w:r w:rsidRPr="00F53A76">
              <w:rPr>
                <w:sz w:val="26"/>
              </w:rPr>
              <w:t>0</w:t>
            </w:r>
          </w:p>
        </w:tc>
      </w:tr>
      <w:tr w:rsidR="007F7B37" w:rsidRPr="00F53A76" w:rsidTr="00DD7B2F">
        <w:trPr>
          <w:jc w:val="center"/>
        </w:trPr>
        <w:tc>
          <w:tcPr>
            <w:tcW w:w="672" w:type="dxa"/>
          </w:tcPr>
          <w:p w:rsidR="007F7B37" w:rsidRPr="00F53A76" w:rsidRDefault="007F7B37" w:rsidP="00DD7B2F">
            <w:pPr>
              <w:jc w:val="center"/>
              <w:rPr>
                <w:sz w:val="26"/>
              </w:rPr>
            </w:pPr>
            <w:r w:rsidRPr="00F53A76">
              <w:rPr>
                <w:sz w:val="26"/>
              </w:rPr>
              <w:t>1</w:t>
            </w:r>
          </w:p>
        </w:tc>
        <w:tc>
          <w:tcPr>
            <w:tcW w:w="585" w:type="dxa"/>
            <w:shd w:val="clear" w:color="auto" w:fill="auto"/>
          </w:tcPr>
          <w:p w:rsidR="007F7B37" w:rsidRPr="00F53A76" w:rsidRDefault="007F7B37" w:rsidP="00DD7B2F">
            <w:pPr>
              <w:jc w:val="center"/>
              <w:rPr>
                <w:sz w:val="26"/>
              </w:rPr>
            </w:pPr>
            <w:r w:rsidRPr="00F53A76">
              <w:rPr>
                <w:sz w:val="26"/>
              </w:rPr>
              <w:t>1</w:t>
            </w:r>
          </w:p>
        </w:tc>
        <w:tc>
          <w:tcPr>
            <w:tcW w:w="585" w:type="dxa"/>
            <w:shd w:val="clear" w:color="auto" w:fill="auto"/>
          </w:tcPr>
          <w:p w:rsidR="007F7B37" w:rsidRPr="00F53A76" w:rsidRDefault="007F7B37" w:rsidP="00DD7B2F">
            <w:pPr>
              <w:jc w:val="center"/>
              <w:rPr>
                <w:sz w:val="26"/>
              </w:rPr>
            </w:pPr>
            <w:r w:rsidRPr="00F53A76">
              <w:rPr>
                <w:sz w:val="26"/>
              </w:rPr>
              <w:t>1</w:t>
            </w:r>
          </w:p>
        </w:tc>
        <w:tc>
          <w:tcPr>
            <w:tcW w:w="1285" w:type="dxa"/>
          </w:tcPr>
          <w:p w:rsidR="007F7B37" w:rsidRPr="00F53A76" w:rsidRDefault="007F7B37" w:rsidP="00DD7B2F">
            <w:pPr>
              <w:jc w:val="center"/>
            </w:pPr>
            <w:r w:rsidRPr="00F53A76">
              <w:rPr>
                <w:sz w:val="26"/>
              </w:rPr>
              <w:t>0</w:t>
            </w:r>
          </w:p>
        </w:tc>
        <w:tc>
          <w:tcPr>
            <w:tcW w:w="1307" w:type="dxa"/>
            <w:gridSpan w:val="2"/>
          </w:tcPr>
          <w:p w:rsidR="007F7B37" w:rsidRPr="00F53A76" w:rsidRDefault="007F7B37" w:rsidP="00DD7B2F">
            <w:pPr>
              <w:jc w:val="center"/>
            </w:pPr>
            <w:r w:rsidRPr="00F53A76">
              <w:rPr>
                <w:sz w:val="26"/>
              </w:rPr>
              <w:t>0</w:t>
            </w:r>
          </w:p>
        </w:tc>
        <w:tc>
          <w:tcPr>
            <w:tcW w:w="1296" w:type="dxa"/>
          </w:tcPr>
          <w:p w:rsidR="007F7B37" w:rsidRPr="00F53A76" w:rsidRDefault="007F7B37" w:rsidP="00DD7B2F">
            <w:pPr>
              <w:jc w:val="center"/>
              <w:rPr>
                <w:sz w:val="26"/>
              </w:rPr>
            </w:pPr>
            <w:r w:rsidRPr="00F53A76">
              <w:rPr>
                <w:sz w:val="26"/>
              </w:rPr>
              <w:t>0</w:t>
            </w:r>
          </w:p>
        </w:tc>
        <w:tc>
          <w:tcPr>
            <w:tcW w:w="1296" w:type="dxa"/>
          </w:tcPr>
          <w:p w:rsidR="007F7B37" w:rsidRPr="00F53A76" w:rsidRDefault="007F7B37" w:rsidP="00DD7B2F">
            <w:pPr>
              <w:jc w:val="center"/>
              <w:rPr>
                <w:sz w:val="26"/>
              </w:rPr>
            </w:pPr>
            <w:r w:rsidRPr="00F53A76">
              <w:rPr>
                <w:sz w:val="26"/>
              </w:rPr>
              <w:t>1</w:t>
            </w:r>
          </w:p>
        </w:tc>
      </w:tr>
    </w:tbl>
    <w:p w:rsidR="00D9713D" w:rsidRPr="006B7051" w:rsidRDefault="00D9713D" w:rsidP="00F44867">
      <w:pPr>
        <w:jc w:val="both"/>
        <w:rPr>
          <w:rFonts w:ascii="Times New Roman" w:hAnsi="Times New Roman" w:cs="Times New Roman"/>
          <w:b/>
          <w:color w:val="000000" w:themeColor="text1"/>
          <w:sz w:val="24"/>
          <w:szCs w:val="24"/>
        </w:rPr>
      </w:pPr>
    </w:p>
    <w:p w:rsidR="00EC79C9" w:rsidRDefault="006B3228" w:rsidP="00F44867">
      <w:pPr>
        <w:jc w:val="both"/>
        <w:rPr>
          <w:rFonts w:ascii="Times New Roman" w:hAnsi="Times New Roman" w:cs="Times New Roman"/>
          <w:color w:val="000000" w:themeColor="text1"/>
          <w:sz w:val="24"/>
          <w:szCs w:val="24"/>
          <w:shd w:val="clear" w:color="auto" w:fill="FFFFFF"/>
        </w:rPr>
      </w:pPr>
      <w:r w:rsidRPr="006B7051">
        <w:rPr>
          <w:rFonts w:ascii="Times New Roman" w:hAnsi="Times New Roman" w:cs="Times New Roman"/>
          <w:color w:val="000000" w:themeColor="text1"/>
          <w:sz w:val="24"/>
          <w:szCs w:val="24"/>
          <w:shd w:val="clear" w:color="auto" w:fill="FFFFFF"/>
        </w:rPr>
        <w:t>This simple example above of a 2-to-</w:t>
      </w:r>
      <w:proofErr w:type="gramStart"/>
      <w:r w:rsidRPr="006B7051">
        <w:rPr>
          <w:rFonts w:ascii="Times New Roman" w:hAnsi="Times New Roman" w:cs="Times New Roman"/>
          <w:color w:val="000000" w:themeColor="text1"/>
          <w:sz w:val="24"/>
          <w:szCs w:val="24"/>
          <w:shd w:val="clear" w:color="auto" w:fill="FFFFFF"/>
        </w:rPr>
        <w:t>4 line</w:t>
      </w:r>
      <w:proofErr w:type="gramEnd"/>
      <w:r w:rsidRPr="006B7051">
        <w:rPr>
          <w:rFonts w:ascii="Times New Roman" w:hAnsi="Times New Roman" w:cs="Times New Roman"/>
          <w:color w:val="000000" w:themeColor="text1"/>
          <w:sz w:val="24"/>
          <w:szCs w:val="24"/>
          <w:shd w:val="clear" w:color="auto" w:fill="FFFFFF"/>
        </w:rPr>
        <w:t xml:space="preserve"> binary decoder consists of an array of four </w:t>
      </w:r>
      <w:r w:rsidRPr="006B7051">
        <w:rPr>
          <w:rStyle w:val="ntxt"/>
          <w:rFonts w:ascii="Times New Roman" w:hAnsi="Times New Roman" w:cs="Times New Roman"/>
          <w:color w:val="000000" w:themeColor="text1"/>
          <w:sz w:val="24"/>
          <w:szCs w:val="24"/>
          <w:shd w:val="clear" w:color="auto" w:fill="FFFFFF"/>
        </w:rPr>
        <w:t>AND</w:t>
      </w:r>
      <w:r w:rsidRPr="006B7051">
        <w:rPr>
          <w:rFonts w:ascii="Times New Roman" w:hAnsi="Times New Roman" w:cs="Times New Roman"/>
          <w:color w:val="000000" w:themeColor="text1"/>
          <w:sz w:val="24"/>
          <w:szCs w:val="24"/>
          <w:shd w:val="clear" w:color="auto" w:fill="FFFFFF"/>
        </w:rPr>
        <w:t> gates. The 2 binary inputs labelled </w:t>
      </w:r>
      <w:r w:rsidRPr="006B7051">
        <w:rPr>
          <w:rStyle w:val="ntxt"/>
          <w:rFonts w:ascii="Times New Roman" w:hAnsi="Times New Roman" w:cs="Times New Roman"/>
          <w:color w:val="000000" w:themeColor="text1"/>
          <w:sz w:val="24"/>
          <w:szCs w:val="24"/>
          <w:shd w:val="clear" w:color="auto" w:fill="FFFFFF"/>
        </w:rPr>
        <w:t>A</w:t>
      </w:r>
      <w:r w:rsidRPr="006B7051">
        <w:rPr>
          <w:rFonts w:ascii="Times New Roman" w:hAnsi="Times New Roman" w:cs="Times New Roman"/>
          <w:color w:val="000000" w:themeColor="text1"/>
          <w:sz w:val="24"/>
          <w:szCs w:val="24"/>
          <w:shd w:val="clear" w:color="auto" w:fill="FFFFFF"/>
        </w:rPr>
        <w:t> and </w:t>
      </w:r>
      <w:r w:rsidRPr="006B7051">
        <w:rPr>
          <w:rStyle w:val="ntxt"/>
          <w:rFonts w:ascii="Times New Roman" w:hAnsi="Times New Roman" w:cs="Times New Roman"/>
          <w:color w:val="000000" w:themeColor="text1"/>
          <w:sz w:val="24"/>
          <w:szCs w:val="24"/>
          <w:shd w:val="clear" w:color="auto" w:fill="FFFFFF"/>
        </w:rPr>
        <w:t>B</w:t>
      </w:r>
      <w:r w:rsidRPr="006B7051">
        <w:rPr>
          <w:rFonts w:ascii="Times New Roman" w:hAnsi="Times New Roman" w:cs="Times New Roman"/>
          <w:color w:val="000000" w:themeColor="text1"/>
          <w:sz w:val="24"/>
          <w:szCs w:val="24"/>
          <w:shd w:val="clear" w:color="auto" w:fill="FFFFFF"/>
        </w:rPr>
        <w:t> are decoded into one of 4 outputs, hence the description of 2-to-4 binary decoder. Each o</w:t>
      </w:r>
      <w:r w:rsidR="00F410DE">
        <w:rPr>
          <w:rFonts w:ascii="Times New Roman" w:hAnsi="Times New Roman" w:cs="Times New Roman"/>
          <w:color w:val="000000" w:themeColor="text1"/>
          <w:sz w:val="24"/>
          <w:szCs w:val="24"/>
          <w:shd w:val="clear" w:color="auto" w:fill="FFFFFF"/>
        </w:rPr>
        <w:t>utput represents one of the min</w:t>
      </w:r>
      <w:r w:rsidR="00B848E4">
        <w:rPr>
          <w:rFonts w:ascii="Times New Roman" w:hAnsi="Times New Roman" w:cs="Times New Roman"/>
          <w:color w:val="000000" w:themeColor="text1"/>
          <w:sz w:val="24"/>
          <w:szCs w:val="24"/>
          <w:shd w:val="clear" w:color="auto" w:fill="FFFFFF"/>
        </w:rPr>
        <w:t>-</w:t>
      </w:r>
      <w:r w:rsidRPr="006B7051">
        <w:rPr>
          <w:rFonts w:ascii="Times New Roman" w:hAnsi="Times New Roman" w:cs="Times New Roman"/>
          <w:color w:val="000000" w:themeColor="text1"/>
          <w:sz w:val="24"/>
          <w:szCs w:val="24"/>
          <w:shd w:val="clear" w:color="auto" w:fill="FFFFFF"/>
        </w:rPr>
        <w:t xml:space="preserve">terms of the 2 input </w:t>
      </w:r>
      <w:r w:rsidR="00B76DC9">
        <w:rPr>
          <w:rFonts w:ascii="Times New Roman" w:hAnsi="Times New Roman" w:cs="Times New Roman"/>
          <w:color w:val="000000" w:themeColor="text1"/>
          <w:sz w:val="24"/>
          <w:szCs w:val="24"/>
          <w:shd w:val="clear" w:color="auto" w:fill="FFFFFF"/>
        </w:rPr>
        <w:t>variables, (each output = a min-</w:t>
      </w:r>
      <w:r w:rsidRPr="006B7051">
        <w:rPr>
          <w:rFonts w:ascii="Times New Roman" w:hAnsi="Times New Roman" w:cs="Times New Roman"/>
          <w:color w:val="000000" w:themeColor="text1"/>
          <w:sz w:val="24"/>
          <w:szCs w:val="24"/>
          <w:shd w:val="clear" w:color="auto" w:fill="FFFFFF"/>
        </w:rPr>
        <w:t>term).</w:t>
      </w:r>
      <w:r w:rsidR="00EE6B19" w:rsidRPr="006B7051">
        <w:rPr>
          <w:rFonts w:ascii="Times New Roman" w:hAnsi="Times New Roman" w:cs="Times New Roman"/>
          <w:color w:val="000000" w:themeColor="text1"/>
          <w:sz w:val="24"/>
          <w:szCs w:val="24"/>
          <w:shd w:val="clear" w:color="auto" w:fill="FFFFFF"/>
        </w:rPr>
        <w:t xml:space="preserve"> The binary inputs </w:t>
      </w:r>
      <w:r w:rsidR="00EE6B19" w:rsidRPr="006B7051">
        <w:rPr>
          <w:rStyle w:val="ntxt"/>
          <w:rFonts w:ascii="Times New Roman" w:hAnsi="Times New Roman" w:cs="Times New Roman"/>
          <w:color w:val="000000" w:themeColor="text1"/>
          <w:sz w:val="24"/>
          <w:szCs w:val="24"/>
          <w:shd w:val="clear" w:color="auto" w:fill="FFFFFF"/>
        </w:rPr>
        <w:t>A</w:t>
      </w:r>
      <w:r w:rsidR="00EE6B19" w:rsidRPr="006B7051">
        <w:rPr>
          <w:rFonts w:ascii="Times New Roman" w:hAnsi="Times New Roman" w:cs="Times New Roman"/>
          <w:color w:val="000000" w:themeColor="text1"/>
          <w:sz w:val="24"/>
          <w:szCs w:val="24"/>
          <w:shd w:val="clear" w:color="auto" w:fill="FFFFFF"/>
        </w:rPr>
        <w:t> and </w:t>
      </w:r>
      <w:r w:rsidR="00EE6B19" w:rsidRPr="006B7051">
        <w:rPr>
          <w:rStyle w:val="ntxt"/>
          <w:rFonts w:ascii="Times New Roman" w:hAnsi="Times New Roman" w:cs="Times New Roman"/>
          <w:color w:val="000000" w:themeColor="text1"/>
          <w:sz w:val="24"/>
          <w:szCs w:val="24"/>
          <w:shd w:val="clear" w:color="auto" w:fill="FFFFFF"/>
        </w:rPr>
        <w:t>B</w:t>
      </w:r>
      <w:r w:rsidR="00EE6B19" w:rsidRPr="006B7051">
        <w:rPr>
          <w:rFonts w:ascii="Times New Roman" w:hAnsi="Times New Roman" w:cs="Times New Roman"/>
          <w:color w:val="000000" w:themeColor="text1"/>
          <w:sz w:val="24"/>
          <w:szCs w:val="24"/>
          <w:shd w:val="clear" w:color="auto" w:fill="FFFFFF"/>
        </w:rPr>
        <w:t> determine which output line from </w:t>
      </w:r>
      <w:r w:rsidR="00EE6B19" w:rsidRPr="006B7051">
        <w:rPr>
          <w:rStyle w:val="ntxt"/>
          <w:rFonts w:ascii="Times New Roman" w:hAnsi="Times New Roman" w:cs="Times New Roman"/>
          <w:color w:val="000000" w:themeColor="text1"/>
          <w:sz w:val="24"/>
          <w:szCs w:val="24"/>
          <w:shd w:val="clear" w:color="auto" w:fill="FFFFFF"/>
        </w:rPr>
        <w:t>Q0</w:t>
      </w:r>
      <w:r w:rsidR="00EE6B19" w:rsidRPr="006B7051">
        <w:rPr>
          <w:rFonts w:ascii="Times New Roman" w:hAnsi="Times New Roman" w:cs="Times New Roman"/>
          <w:color w:val="000000" w:themeColor="text1"/>
          <w:sz w:val="24"/>
          <w:szCs w:val="24"/>
          <w:shd w:val="clear" w:color="auto" w:fill="FFFFFF"/>
        </w:rPr>
        <w:t> to </w:t>
      </w:r>
      <w:r w:rsidR="00EE6B19" w:rsidRPr="006B7051">
        <w:rPr>
          <w:rStyle w:val="ntxt"/>
          <w:rFonts w:ascii="Times New Roman" w:hAnsi="Times New Roman" w:cs="Times New Roman"/>
          <w:color w:val="000000" w:themeColor="text1"/>
          <w:sz w:val="24"/>
          <w:szCs w:val="24"/>
          <w:shd w:val="clear" w:color="auto" w:fill="FFFFFF"/>
        </w:rPr>
        <w:t>Q3</w:t>
      </w:r>
      <w:r w:rsidR="00EE6B19" w:rsidRPr="006B7051">
        <w:rPr>
          <w:rFonts w:ascii="Times New Roman" w:hAnsi="Times New Roman" w:cs="Times New Roman"/>
          <w:color w:val="000000" w:themeColor="text1"/>
          <w:sz w:val="24"/>
          <w:szCs w:val="24"/>
          <w:shd w:val="clear" w:color="auto" w:fill="FFFFFF"/>
        </w:rPr>
        <w:t> is “HIGH” at logic level “1” while the remaining outputs are held “LOW” at logic “0” so only one output can be active (HIGH) at any one time. Therefore, whichever output line is “HIGH” identifies the binary code present at the input, in other words it “de-codes” the binary input.</w:t>
      </w:r>
    </w:p>
    <w:p w:rsidR="004B3575" w:rsidRPr="00844336" w:rsidRDefault="004B3575" w:rsidP="004B3575">
      <w:pPr>
        <w:jc w:val="both"/>
        <w:rPr>
          <w:rFonts w:ascii="Times New Roman" w:hAnsi="Times New Roman" w:cs="Times New Roman"/>
          <w:b/>
          <w:sz w:val="24"/>
          <w:szCs w:val="24"/>
        </w:rPr>
      </w:pPr>
      <w:r w:rsidRPr="00844336">
        <w:rPr>
          <w:rFonts w:ascii="Times New Roman" w:hAnsi="Times New Roman" w:cs="Times New Roman"/>
          <w:b/>
          <w:sz w:val="24"/>
          <w:szCs w:val="24"/>
        </w:rPr>
        <w:t>Procedure:</w:t>
      </w:r>
    </w:p>
    <w:p w:rsidR="004B3575" w:rsidRPr="00844336" w:rsidRDefault="004B3575" w:rsidP="004B3575">
      <w:pPr>
        <w:pStyle w:val="ListParagraph"/>
        <w:numPr>
          <w:ilvl w:val="0"/>
          <w:numId w:val="3"/>
        </w:numPr>
        <w:jc w:val="both"/>
        <w:rPr>
          <w:rFonts w:ascii="Times New Roman" w:hAnsi="Times New Roman" w:cs="Times New Roman"/>
          <w:sz w:val="24"/>
          <w:szCs w:val="24"/>
        </w:rPr>
      </w:pPr>
      <w:r w:rsidRPr="00844336">
        <w:rPr>
          <w:rFonts w:ascii="Times New Roman" w:hAnsi="Times New Roman" w:cs="Times New Roman"/>
          <w:sz w:val="24"/>
          <w:szCs w:val="24"/>
        </w:rPr>
        <w:t xml:space="preserve">Connect the AM2000 trainer to the 220V AC power supply </w:t>
      </w:r>
    </w:p>
    <w:p w:rsidR="004B3575" w:rsidRPr="00844336" w:rsidRDefault="004B3575" w:rsidP="004B3575">
      <w:pPr>
        <w:pStyle w:val="ListParagraph"/>
        <w:numPr>
          <w:ilvl w:val="0"/>
          <w:numId w:val="3"/>
        </w:numPr>
        <w:jc w:val="both"/>
        <w:rPr>
          <w:rFonts w:ascii="Times New Roman" w:hAnsi="Times New Roman" w:cs="Times New Roman"/>
          <w:sz w:val="24"/>
          <w:szCs w:val="24"/>
        </w:rPr>
      </w:pPr>
      <w:r w:rsidRPr="00844336">
        <w:rPr>
          <w:rFonts w:ascii="Times New Roman" w:hAnsi="Times New Roman" w:cs="Times New Roman"/>
          <w:sz w:val="24"/>
          <w:szCs w:val="24"/>
        </w:rPr>
        <w:t xml:space="preserve">Turn on the trainer and verify the voltage of the power supply using the </w:t>
      </w:r>
      <w:proofErr w:type="spellStart"/>
      <w:r w:rsidRPr="00844336">
        <w:rPr>
          <w:rFonts w:ascii="Times New Roman" w:hAnsi="Times New Roman" w:cs="Times New Roman"/>
          <w:sz w:val="24"/>
          <w:szCs w:val="24"/>
        </w:rPr>
        <w:t>multimeter</w:t>
      </w:r>
      <w:proofErr w:type="spellEnd"/>
      <w:r w:rsidRPr="00844336">
        <w:rPr>
          <w:rFonts w:ascii="Times New Roman" w:hAnsi="Times New Roman" w:cs="Times New Roman"/>
          <w:sz w:val="24"/>
          <w:szCs w:val="24"/>
        </w:rPr>
        <w:t xml:space="preserve">. It should be +5V exactly. </w:t>
      </w:r>
    </w:p>
    <w:p w:rsidR="004B3575" w:rsidRPr="00844336" w:rsidRDefault="004B3575" w:rsidP="004B357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Install IC74LS139</w:t>
      </w:r>
      <w:r w:rsidRPr="00844336">
        <w:rPr>
          <w:rFonts w:ascii="Times New Roman" w:hAnsi="Times New Roman" w:cs="Times New Roman"/>
          <w:sz w:val="24"/>
          <w:szCs w:val="24"/>
        </w:rPr>
        <w:t xml:space="preserve"> on the trainer’s board. </w:t>
      </w:r>
    </w:p>
    <w:p w:rsidR="00BD5FF3" w:rsidRDefault="004B3575" w:rsidP="00DD7B2F">
      <w:pPr>
        <w:pStyle w:val="ListParagraph"/>
        <w:numPr>
          <w:ilvl w:val="0"/>
          <w:numId w:val="3"/>
        </w:numPr>
        <w:jc w:val="both"/>
        <w:rPr>
          <w:rFonts w:ascii="Times New Roman" w:hAnsi="Times New Roman" w:cs="Times New Roman"/>
          <w:sz w:val="24"/>
          <w:szCs w:val="24"/>
        </w:rPr>
      </w:pPr>
      <w:r w:rsidRPr="00BD5FF3">
        <w:rPr>
          <w:rFonts w:ascii="Times New Roman" w:hAnsi="Times New Roman" w:cs="Times New Roman"/>
          <w:sz w:val="24"/>
          <w:szCs w:val="24"/>
        </w:rPr>
        <w:t>Wire the circuit according to the diagram by consulting</w:t>
      </w:r>
      <w:r w:rsidR="00BD5FF3">
        <w:rPr>
          <w:rFonts w:ascii="Times New Roman" w:hAnsi="Times New Roman" w:cs="Times New Roman"/>
          <w:sz w:val="24"/>
          <w:szCs w:val="24"/>
        </w:rPr>
        <w:t xml:space="preserve"> gate IC’s diagram.</w:t>
      </w:r>
    </w:p>
    <w:p w:rsidR="004B3575" w:rsidRPr="00BD5FF3" w:rsidRDefault="004B3575" w:rsidP="00DD7B2F">
      <w:pPr>
        <w:pStyle w:val="ListParagraph"/>
        <w:numPr>
          <w:ilvl w:val="0"/>
          <w:numId w:val="3"/>
        </w:numPr>
        <w:jc w:val="both"/>
        <w:rPr>
          <w:rFonts w:ascii="Times New Roman" w:hAnsi="Times New Roman" w:cs="Times New Roman"/>
          <w:sz w:val="24"/>
          <w:szCs w:val="24"/>
        </w:rPr>
      </w:pPr>
      <w:r w:rsidRPr="00BD5FF3">
        <w:rPr>
          <w:rFonts w:ascii="Times New Roman" w:hAnsi="Times New Roman" w:cs="Times New Roman"/>
          <w:sz w:val="24"/>
          <w:szCs w:val="24"/>
        </w:rPr>
        <w:t xml:space="preserve">Use any of the two logic switches from S2 to S9 for inputs A and B respectively. </w:t>
      </w:r>
    </w:p>
    <w:p w:rsidR="004B3575" w:rsidRPr="00844336" w:rsidRDefault="004B3575" w:rsidP="004B3575">
      <w:pPr>
        <w:pStyle w:val="ListParagraph"/>
        <w:numPr>
          <w:ilvl w:val="0"/>
          <w:numId w:val="3"/>
        </w:numPr>
        <w:jc w:val="both"/>
        <w:rPr>
          <w:rFonts w:ascii="Times New Roman" w:hAnsi="Times New Roman" w:cs="Times New Roman"/>
          <w:sz w:val="24"/>
          <w:szCs w:val="24"/>
        </w:rPr>
      </w:pPr>
      <w:r w:rsidRPr="00844336">
        <w:rPr>
          <w:rFonts w:ascii="Times New Roman" w:hAnsi="Times New Roman" w:cs="Times New Roman"/>
          <w:sz w:val="24"/>
          <w:szCs w:val="24"/>
        </w:rPr>
        <w:t>For output indication use any of the LED’s from L0 to L15.</w:t>
      </w:r>
    </w:p>
    <w:p w:rsidR="004B3575" w:rsidRPr="00844336" w:rsidRDefault="004B3575" w:rsidP="004B3575">
      <w:pPr>
        <w:pStyle w:val="ListParagraph"/>
        <w:numPr>
          <w:ilvl w:val="0"/>
          <w:numId w:val="3"/>
        </w:numPr>
        <w:jc w:val="both"/>
        <w:rPr>
          <w:rFonts w:ascii="Times New Roman" w:hAnsi="Times New Roman" w:cs="Times New Roman"/>
          <w:sz w:val="24"/>
          <w:szCs w:val="24"/>
        </w:rPr>
      </w:pPr>
      <w:r w:rsidRPr="00844336">
        <w:rPr>
          <w:rFonts w:ascii="Times New Roman" w:hAnsi="Times New Roman" w:cs="Times New Roman"/>
          <w:sz w:val="24"/>
          <w:szCs w:val="24"/>
        </w:rPr>
        <w:t xml:space="preserve">Supply the +5v and GND to the pins 14 and 7 of the IC respectively. </w:t>
      </w:r>
    </w:p>
    <w:p w:rsidR="004B3575" w:rsidRPr="00844336" w:rsidRDefault="004B3575" w:rsidP="004B3575">
      <w:pPr>
        <w:pStyle w:val="ListParagraph"/>
        <w:numPr>
          <w:ilvl w:val="0"/>
          <w:numId w:val="3"/>
        </w:numPr>
        <w:jc w:val="both"/>
        <w:rPr>
          <w:rFonts w:ascii="Times New Roman" w:hAnsi="Times New Roman" w:cs="Times New Roman"/>
          <w:sz w:val="24"/>
          <w:szCs w:val="24"/>
        </w:rPr>
      </w:pPr>
      <w:r w:rsidRPr="00844336">
        <w:rPr>
          <w:rFonts w:ascii="Times New Roman" w:hAnsi="Times New Roman" w:cs="Times New Roman"/>
          <w:sz w:val="24"/>
          <w:szCs w:val="24"/>
        </w:rPr>
        <w:t xml:space="preserve">Test all the possible combinations of inputs and verify the output according to the truth tables of half adder and full adder. </w:t>
      </w:r>
    </w:p>
    <w:p w:rsidR="004B3575" w:rsidRPr="00844336" w:rsidRDefault="004B3575" w:rsidP="004B3575">
      <w:pPr>
        <w:pStyle w:val="ListParagraph"/>
        <w:numPr>
          <w:ilvl w:val="0"/>
          <w:numId w:val="3"/>
        </w:numPr>
        <w:jc w:val="both"/>
        <w:rPr>
          <w:rFonts w:ascii="Times New Roman" w:hAnsi="Times New Roman" w:cs="Times New Roman"/>
          <w:sz w:val="24"/>
          <w:szCs w:val="24"/>
        </w:rPr>
      </w:pPr>
      <w:r w:rsidRPr="00844336">
        <w:rPr>
          <w:rFonts w:ascii="Times New Roman" w:hAnsi="Times New Roman" w:cs="Times New Roman"/>
          <w:sz w:val="24"/>
          <w:szCs w:val="24"/>
        </w:rPr>
        <w:t xml:space="preserve">Make truth table according to the results. </w:t>
      </w:r>
    </w:p>
    <w:p w:rsidR="004B3575" w:rsidRPr="00844336" w:rsidRDefault="004B3575" w:rsidP="004B3575">
      <w:pPr>
        <w:jc w:val="both"/>
        <w:rPr>
          <w:rFonts w:ascii="Times New Roman" w:hAnsi="Times New Roman" w:cs="Times New Roman"/>
          <w:b/>
          <w:sz w:val="24"/>
          <w:szCs w:val="24"/>
        </w:rPr>
      </w:pPr>
      <w:r w:rsidRPr="00844336">
        <w:rPr>
          <w:rFonts w:ascii="Times New Roman" w:hAnsi="Times New Roman" w:cs="Times New Roman"/>
          <w:b/>
          <w:sz w:val="24"/>
          <w:szCs w:val="24"/>
        </w:rPr>
        <w:t>In case of trouble:</w:t>
      </w:r>
    </w:p>
    <w:p w:rsidR="004B3575" w:rsidRPr="00844336" w:rsidRDefault="004B3575" w:rsidP="004B3575">
      <w:pPr>
        <w:pStyle w:val="ListParagraph"/>
        <w:numPr>
          <w:ilvl w:val="0"/>
          <w:numId w:val="4"/>
        </w:numPr>
        <w:jc w:val="both"/>
        <w:rPr>
          <w:rFonts w:ascii="Times New Roman" w:hAnsi="Times New Roman" w:cs="Times New Roman"/>
          <w:sz w:val="24"/>
          <w:szCs w:val="24"/>
        </w:rPr>
      </w:pPr>
      <w:r w:rsidRPr="00844336">
        <w:rPr>
          <w:rFonts w:ascii="Times New Roman" w:hAnsi="Times New Roman" w:cs="Times New Roman"/>
          <w:sz w:val="24"/>
          <w:szCs w:val="24"/>
        </w:rPr>
        <w:t xml:space="preserve">Check the power supply. </w:t>
      </w:r>
    </w:p>
    <w:p w:rsidR="004B3575" w:rsidRPr="00844336" w:rsidRDefault="004B3575" w:rsidP="004B3575">
      <w:pPr>
        <w:pStyle w:val="ListParagraph"/>
        <w:numPr>
          <w:ilvl w:val="0"/>
          <w:numId w:val="4"/>
        </w:numPr>
        <w:jc w:val="both"/>
        <w:rPr>
          <w:rFonts w:ascii="Times New Roman" w:hAnsi="Times New Roman" w:cs="Times New Roman"/>
          <w:sz w:val="24"/>
          <w:szCs w:val="24"/>
        </w:rPr>
      </w:pPr>
      <w:r w:rsidRPr="00844336">
        <w:rPr>
          <w:rFonts w:ascii="Times New Roman" w:hAnsi="Times New Roman" w:cs="Times New Roman"/>
          <w:sz w:val="24"/>
          <w:szCs w:val="24"/>
        </w:rPr>
        <w:t xml:space="preserve">Check the </w:t>
      </w:r>
      <w:proofErr w:type="spellStart"/>
      <w:r w:rsidRPr="00844336">
        <w:rPr>
          <w:rFonts w:ascii="Times New Roman" w:hAnsi="Times New Roman" w:cs="Times New Roman"/>
          <w:sz w:val="24"/>
          <w:szCs w:val="24"/>
        </w:rPr>
        <w:t>Vcc</w:t>
      </w:r>
      <w:proofErr w:type="spellEnd"/>
      <w:r w:rsidRPr="00844336">
        <w:rPr>
          <w:rFonts w:ascii="Times New Roman" w:hAnsi="Times New Roman" w:cs="Times New Roman"/>
          <w:sz w:val="24"/>
          <w:szCs w:val="24"/>
        </w:rPr>
        <w:t xml:space="preserve"> and GND at pins 14 and 7 respectively. </w:t>
      </w:r>
    </w:p>
    <w:p w:rsidR="004B3575" w:rsidRPr="00844336" w:rsidRDefault="004B3575" w:rsidP="004B3575">
      <w:pPr>
        <w:pStyle w:val="ListParagraph"/>
        <w:numPr>
          <w:ilvl w:val="0"/>
          <w:numId w:val="4"/>
        </w:numPr>
        <w:jc w:val="both"/>
        <w:rPr>
          <w:rFonts w:ascii="Times New Roman" w:hAnsi="Times New Roman" w:cs="Times New Roman"/>
          <w:sz w:val="24"/>
          <w:szCs w:val="24"/>
        </w:rPr>
      </w:pPr>
      <w:r w:rsidRPr="00844336">
        <w:rPr>
          <w:rFonts w:ascii="Times New Roman" w:hAnsi="Times New Roman" w:cs="Times New Roman"/>
          <w:sz w:val="24"/>
          <w:szCs w:val="24"/>
        </w:rPr>
        <w:t xml:space="preserve">Check all the wire connections. </w:t>
      </w:r>
    </w:p>
    <w:p w:rsidR="004B3575" w:rsidRPr="00844336" w:rsidRDefault="004B3575" w:rsidP="004B3575">
      <w:pPr>
        <w:pStyle w:val="ListParagraph"/>
        <w:numPr>
          <w:ilvl w:val="0"/>
          <w:numId w:val="4"/>
        </w:numPr>
        <w:jc w:val="both"/>
        <w:rPr>
          <w:rFonts w:ascii="Times New Roman" w:hAnsi="Times New Roman" w:cs="Times New Roman"/>
          <w:sz w:val="24"/>
          <w:szCs w:val="24"/>
        </w:rPr>
      </w:pPr>
      <w:r w:rsidRPr="00844336">
        <w:rPr>
          <w:rFonts w:ascii="Times New Roman" w:hAnsi="Times New Roman" w:cs="Times New Roman"/>
          <w:sz w:val="24"/>
          <w:szCs w:val="24"/>
        </w:rPr>
        <w:t xml:space="preserve">Check the circuit wiring and remove the breaks. </w:t>
      </w:r>
    </w:p>
    <w:p w:rsidR="004B3575" w:rsidRDefault="004B3575" w:rsidP="004B3575">
      <w:pPr>
        <w:pStyle w:val="ListParagraph"/>
        <w:numPr>
          <w:ilvl w:val="0"/>
          <w:numId w:val="4"/>
        </w:numPr>
        <w:jc w:val="both"/>
        <w:rPr>
          <w:rFonts w:ascii="Times New Roman" w:hAnsi="Times New Roman" w:cs="Times New Roman"/>
          <w:sz w:val="24"/>
          <w:szCs w:val="24"/>
        </w:rPr>
      </w:pPr>
      <w:r w:rsidRPr="00844336">
        <w:rPr>
          <w:rFonts w:ascii="Times New Roman" w:hAnsi="Times New Roman" w:cs="Times New Roman"/>
          <w:sz w:val="24"/>
          <w:szCs w:val="24"/>
        </w:rPr>
        <w:t xml:space="preserve">Check the IC using truth table. </w:t>
      </w:r>
    </w:p>
    <w:p w:rsidR="007F7B37" w:rsidRPr="003C4E3E" w:rsidRDefault="00AF582F" w:rsidP="007F7B37">
      <w:pPr>
        <w:jc w:val="both"/>
        <w:rPr>
          <w:rFonts w:ascii="Times New Roman" w:hAnsi="Times New Roman" w:cs="Times New Roman"/>
          <w:b/>
          <w:sz w:val="24"/>
          <w:szCs w:val="24"/>
          <w:u w:val="single"/>
        </w:rPr>
      </w:pPr>
      <w:r w:rsidRPr="003C4E3E">
        <w:rPr>
          <w:rFonts w:ascii="Times New Roman" w:hAnsi="Times New Roman" w:cs="Times New Roman"/>
          <w:b/>
          <w:sz w:val="24"/>
          <w:szCs w:val="24"/>
          <w:u w:val="single"/>
        </w:rPr>
        <w:t xml:space="preserve">Pin configuration of </w:t>
      </w:r>
      <w:r w:rsidR="007F7B37" w:rsidRPr="003C4E3E">
        <w:rPr>
          <w:rFonts w:ascii="Times New Roman" w:hAnsi="Times New Roman" w:cs="Times New Roman"/>
          <w:b/>
          <w:sz w:val="24"/>
          <w:szCs w:val="24"/>
          <w:u w:val="single"/>
        </w:rPr>
        <w:t>IC</w:t>
      </w:r>
      <w:r w:rsidRPr="003C4E3E">
        <w:rPr>
          <w:rFonts w:ascii="Times New Roman" w:hAnsi="Times New Roman" w:cs="Times New Roman"/>
          <w:b/>
          <w:sz w:val="24"/>
          <w:szCs w:val="24"/>
          <w:u w:val="single"/>
        </w:rPr>
        <w:t xml:space="preserve"> 74LS139</w:t>
      </w:r>
      <w:r w:rsidR="007F7B37" w:rsidRPr="003C4E3E">
        <w:rPr>
          <w:rFonts w:ascii="Times New Roman" w:hAnsi="Times New Roman" w:cs="Times New Roman"/>
          <w:b/>
          <w:sz w:val="24"/>
          <w:szCs w:val="24"/>
          <w:u w:val="single"/>
        </w:rPr>
        <w:t xml:space="preserve"> diagram </w:t>
      </w:r>
    </w:p>
    <w:p w:rsidR="00D542A5" w:rsidRDefault="00D542A5" w:rsidP="00D542A5">
      <w:pPr>
        <w:jc w:val="center"/>
      </w:pPr>
    </w:p>
    <w:p w:rsidR="00B351AB" w:rsidRDefault="006C2BF1" w:rsidP="00D542A5">
      <w:pPr>
        <w:jc w:val="center"/>
      </w:pPr>
      <w:r>
        <w:rPr>
          <w:noProof/>
        </w:rPr>
        <w:drawing>
          <wp:inline distT="0" distB="0" distL="0" distR="0">
            <wp:extent cx="4162425" cy="3138421"/>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66164" cy="3141240"/>
                    </a:xfrm>
                    <a:prstGeom prst="rect">
                      <a:avLst/>
                    </a:prstGeom>
                    <a:noFill/>
                    <a:ln>
                      <a:noFill/>
                    </a:ln>
                  </pic:spPr>
                </pic:pic>
              </a:graphicData>
            </a:graphic>
          </wp:inline>
        </w:drawing>
      </w:r>
    </w:p>
    <w:p w:rsidR="006226F1" w:rsidRPr="00F53A76" w:rsidRDefault="006226F1" w:rsidP="006226F1">
      <w:pPr>
        <w:rPr>
          <w:sz w:val="30"/>
          <w:u w:val="single"/>
        </w:rPr>
      </w:pPr>
      <w:r w:rsidRPr="00F53A76">
        <w:rPr>
          <w:sz w:val="30"/>
          <w:u w:val="single"/>
        </w:rPr>
        <w:t>Block Diagram of Half Adder with Truth Table of 2X4 Decoder</w:t>
      </w:r>
    </w:p>
    <w:p w:rsidR="006226F1" w:rsidRPr="00F53A76" w:rsidRDefault="006226F1" w:rsidP="006226F1">
      <w:pPr>
        <w:jc w:val="both"/>
        <w:rPr>
          <w:sz w:val="26"/>
        </w:rPr>
      </w:pPr>
    </w:p>
    <w:p w:rsidR="003773CE" w:rsidRDefault="006226F1" w:rsidP="003773CE">
      <w:pPr>
        <w:jc w:val="center"/>
        <w:rPr>
          <w:sz w:val="26"/>
        </w:rPr>
      </w:pPr>
      <w:r>
        <w:rPr>
          <w:noProof/>
          <w:sz w:val="26"/>
        </w:rPr>
        <w:drawing>
          <wp:inline distT="0" distB="0" distL="0" distR="0">
            <wp:extent cx="3248025" cy="2343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8025" cy="2343150"/>
                    </a:xfrm>
                    <a:prstGeom prst="rect">
                      <a:avLst/>
                    </a:prstGeom>
                    <a:noFill/>
                    <a:ln>
                      <a:noFill/>
                    </a:ln>
                  </pic:spPr>
                </pic:pic>
              </a:graphicData>
            </a:graphic>
          </wp:inline>
        </w:drawing>
      </w:r>
    </w:p>
    <w:p w:rsidR="00D542A5" w:rsidRPr="003773CE" w:rsidRDefault="00D542A5" w:rsidP="003773CE">
      <w:pPr>
        <w:rPr>
          <w:sz w:val="26"/>
        </w:rPr>
      </w:pPr>
      <w:r w:rsidRPr="002F471A">
        <w:rPr>
          <w:rFonts w:ascii="Times New Roman" w:hAnsi="Times New Roman" w:cs="Times New Roman"/>
          <w:b/>
          <w:sz w:val="24"/>
          <w:szCs w:val="24"/>
        </w:rPr>
        <w:t>Exercise</w:t>
      </w:r>
    </w:p>
    <w:p w:rsidR="00677BEC" w:rsidRDefault="003773CE" w:rsidP="00D542A5">
      <w:pPr>
        <w:rPr>
          <w:rFonts w:ascii="Times New Roman" w:hAnsi="Times New Roman" w:cs="Times New Roman"/>
          <w:sz w:val="24"/>
          <w:szCs w:val="24"/>
        </w:rPr>
      </w:pPr>
      <w:r w:rsidRPr="009E48FD">
        <w:rPr>
          <w:rFonts w:ascii="Times New Roman" w:hAnsi="Times New Roman" w:cs="Times New Roman"/>
          <w:sz w:val="24"/>
          <w:szCs w:val="24"/>
        </w:rPr>
        <w:t xml:space="preserve">Determine the relation between </w:t>
      </w:r>
      <w:r w:rsidR="00E93165">
        <w:rPr>
          <w:rFonts w:ascii="Times New Roman" w:hAnsi="Times New Roman" w:cs="Times New Roman"/>
          <w:sz w:val="24"/>
          <w:szCs w:val="24"/>
        </w:rPr>
        <w:t>2 to 4-</w:t>
      </w:r>
      <w:r w:rsidR="00A33E4D" w:rsidRPr="009E48FD">
        <w:rPr>
          <w:rFonts w:ascii="Times New Roman" w:hAnsi="Times New Roman" w:cs="Times New Roman"/>
          <w:sz w:val="24"/>
          <w:szCs w:val="24"/>
        </w:rPr>
        <w:t xml:space="preserve">line decoder and half adder circuit. </w:t>
      </w:r>
    </w:p>
    <w:p w:rsidR="00771C7C" w:rsidRDefault="00771C7C" w:rsidP="00D542A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5FE0" w:rsidRDefault="00933D86" w:rsidP="00D542A5">
      <w:pPr>
        <w:rPr>
          <w:rFonts w:ascii="Times New Roman" w:hAnsi="Times New Roman" w:cs="Times New Roman"/>
          <w:sz w:val="24"/>
          <w:szCs w:val="24"/>
        </w:rPr>
      </w:pPr>
      <w:r>
        <w:rPr>
          <w:rFonts w:ascii="Times New Roman" w:hAnsi="Times New Roman" w:cs="Times New Roman"/>
          <w:sz w:val="24"/>
          <w:szCs w:val="24"/>
        </w:rPr>
        <w:t xml:space="preserve">Design the circuit for full adder using 2 to </w:t>
      </w:r>
      <w:r w:rsidR="00DD7B2F">
        <w:rPr>
          <w:rFonts w:ascii="Times New Roman" w:hAnsi="Times New Roman" w:cs="Times New Roman"/>
          <w:sz w:val="24"/>
          <w:szCs w:val="24"/>
        </w:rPr>
        <w:t>4-line</w:t>
      </w:r>
      <w:r>
        <w:rPr>
          <w:rFonts w:ascii="Times New Roman" w:hAnsi="Times New Roman" w:cs="Times New Roman"/>
          <w:sz w:val="24"/>
          <w:szCs w:val="24"/>
        </w:rPr>
        <w:t xml:space="preserve"> decoder. </w:t>
      </w:r>
    </w:p>
    <w:p w:rsidR="001B1DEB" w:rsidRDefault="001B1DEB" w:rsidP="00D542A5">
      <w:pPr>
        <w:rPr>
          <w:rFonts w:ascii="Times New Roman" w:hAnsi="Times New Roman" w:cs="Times New Roman"/>
          <w:sz w:val="24"/>
          <w:szCs w:val="24"/>
        </w:rPr>
      </w:pPr>
    </w:p>
    <w:p w:rsidR="001B1DEB" w:rsidRDefault="001B1DEB" w:rsidP="00D542A5">
      <w:pPr>
        <w:rPr>
          <w:rFonts w:ascii="Times New Roman" w:hAnsi="Times New Roman" w:cs="Times New Roman"/>
          <w:sz w:val="24"/>
          <w:szCs w:val="24"/>
        </w:rPr>
      </w:pPr>
    </w:p>
    <w:p w:rsidR="001B1DEB" w:rsidRDefault="001B1DEB" w:rsidP="00D542A5">
      <w:pPr>
        <w:rPr>
          <w:rFonts w:ascii="Times New Roman" w:hAnsi="Times New Roman" w:cs="Times New Roman"/>
          <w:sz w:val="24"/>
          <w:szCs w:val="24"/>
        </w:rPr>
      </w:pPr>
    </w:p>
    <w:p w:rsidR="00427AC7" w:rsidRDefault="00427AC7" w:rsidP="00D542A5">
      <w:pPr>
        <w:rPr>
          <w:rFonts w:ascii="Times New Roman" w:hAnsi="Times New Roman" w:cs="Times New Roman"/>
          <w:sz w:val="24"/>
          <w:szCs w:val="24"/>
        </w:rPr>
      </w:pPr>
    </w:p>
    <w:p w:rsidR="001B1DEB" w:rsidRDefault="001B1DEB" w:rsidP="00D542A5">
      <w:pPr>
        <w:rPr>
          <w:rFonts w:ascii="Times New Roman" w:hAnsi="Times New Roman" w:cs="Times New Roman"/>
          <w:sz w:val="24"/>
          <w:szCs w:val="24"/>
        </w:rPr>
      </w:pPr>
    </w:p>
    <w:p w:rsidR="001B1DEB" w:rsidRDefault="001B1DEB" w:rsidP="00D542A5">
      <w:pPr>
        <w:rPr>
          <w:rFonts w:ascii="Times New Roman" w:hAnsi="Times New Roman" w:cs="Times New Roman"/>
          <w:sz w:val="24"/>
          <w:szCs w:val="24"/>
        </w:rPr>
      </w:pPr>
    </w:p>
    <w:p w:rsidR="001B1DEB" w:rsidRDefault="001B1DEB" w:rsidP="00D542A5">
      <w:pPr>
        <w:rPr>
          <w:rFonts w:ascii="Times New Roman" w:hAnsi="Times New Roman" w:cs="Times New Roman"/>
          <w:b/>
          <w:sz w:val="24"/>
          <w:szCs w:val="24"/>
        </w:rPr>
      </w:pPr>
      <w:r w:rsidRPr="00D07524">
        <w:rPr>
          <w:rFonts w:ascii="Times New Roman" w:hAnsi="Times New Roman" w:cs="Times New Roman"/>
          <w:b/>
          <w:sz w:val="24"/>
          <w:szCs w:val="24"/>
        </w:rPr>
        <w:t>Conclusion</w:t>
      </w:r>
    </w:p>
    <w:p w:rsidR="00B72D02" w:rsidRPr="002F471A" w:rsidRDefault="00427AC7" w:rsidP="00D542A5">
      <w:pPr>
        <w:rPr>
          <w:rFonts w:ascii="Times New Roman" w:hAnsi="Times New Roman" w:cs="Times New Roman"/>
          <w:b/>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72D02" w:rsidRPr="002F471A">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668" w:rsidRDefault="00A02668" w:rsidP="0011521F">
      <w:pPr>
        <w:spacing w:after="0" w:line="240" w:lineRule="auto"/>
      </w:pPr>
      <w:r>
        <w:separator/>
      </w:r>
    </w:p>
  </w:endnote>
  <w:endnote w:type="continuationSeparator" w:id="0">
    <w:p w:rsidR="00A02668" w:rsidRDefault="00A02668" w:rsidP="00115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668" w:rsidRDefault="00A02668" w:rsidP="0011521F">
      <w:pPr>
        <w:spacing w:after="0" w:line="240" w:lineRule="auto"/>
      </w:pPr>
      <w:r>
        <w:separator/>
      </w:r>
    </w:p>
  </w:footnote>
  <w:footnote w:type="continuationSeparator" w:id="0">
    <w:p w:rsidR="00A02668" w:rsidRDefault="00A02668" w:rsidP="00115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B2F" w:rsidRDefault="00DD7B2F" w:rsidP="0011521F">
    <w:pPr>
      <w:pStyle w:val="Header"/>
    </w:pPr>
    <w:r>
      <w:t xml:space="preserve">Digital Logic Design Lab </w:t>
    </w:r>
    <w:r>
      <w:tab/>
      <w:t xml:space="preserve">                                                                                L</w:t>
    </w:r>
    <w:r w:rsidR="00DA65E1">
      <w:t>ab Manual 6</w:t>
    </w:r>
  </w:p>
  <w:p w:rsidR="00DD7B2F" w:rsidRDefault="00DD7B2F" w:rsidP="0011521F">
    <w:pPr>
      <w:pStyle w:val="Header"/>
    </w:pPr>
    <w:r>
      <w:t>Date: ______________</w:t>
    </w:r>
    <w:r>
      <w:tab/>
      <w:t xml:space="preserve">                                                                                  Roll Number___________________</w:t>
    </w:r>
  </w:p>
  <w:p w:rsidR="00DD7B2F" w:rsidRDefault="00DD7B2F" w:rsidP="0011521F">
    <w:pPr>
      <w:pStyle w:val="Header"/>
    </w:pPr>
  </w:p>
  <w:p w:rsidR="00DD7B2F" w:rsidRPr="00216BCF" w:rsidRDefault="00DD7B2F" w:rsidP="0011521F">
    <w:pPr>
      <w:pStyle w:val="Header"/>
    </w:pPr>
  </w:p>
  <w:p w:rsidR="00DD7B2F" w:rsidRDefault="00DD7B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3442F"/>
    <w:multiLevelType w:val="hybridMultilevel"/>
    <w:tmpl w:val="1C344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0854CB"/>
    <w:multiLevelType w:val="hybridMultilevel"/>
    <w:tmpl w:val="94DAFA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1D14B9"/>
    <w:multiLevelType w:val="hybridMultilevel"/>
    <w:tmpl w:val="40020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C66C10"/>
    <w:multiLevelType w:val="hybridMultilevel"/>
    <w:tmpl w:val="FC107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21F"/>
    <w:rsid w:val="000456C0"/>
    <w:rsid w:val="00052A64"/>
    <w:rsid w:val="000D398E"/>
    <w:rsid w:val="000D63B6"/>
    <w:rsid w:val="000F0A2D"/>
    <w:rsid w:val="0011521F"/>
    <w:rsid w:val="0016306E"/>
    <w:rsid w:val="00173E2E"/>
    <w:rsid w:val="001A72A2"/>
    <w:rsid w:val="001B1DEB"/>
    <w:rsid w:val="00245E68"/>
    <w:rsid w:val="002F471A"/>
    <w:rsid w:val="003773CE"/>
    <w:rsid w:val="00394767"/>
    <w:rsid w:val="003C4E3E"/>
    <w:rsid w:val="003D4F28"/>
    <w:rsid w:val="00427AC7"/>
    <w:rsid w:val="00475133"/>
    <w:rsid w:val="004B3575"/>
    <w:rsid w:val="004B6C75"/>
    <w:rsid w:val="005A6646"/>
    <w:rsid w:val="005D21BB"/>
    <w:rsid w:val="006226F1"/>
    <w:rsid w:val="00677BEC"/>
    <w:rsid w:val="006B3228"/>
    <w:rsid w:val="006B7051"/>
    <w:rsid w:val="006C2BF1"/>
    <w:rsid w:val="00771C7C"/>
    <w:rsid w:val="007F7B37"/>
    <w:rsid w:val="00805FE0"/>
    <w:rsid w:val="00846FFA"/>
    <w:rsid w:val="008656AD"/>
    <w:rsid w:val="00933D86"/>
    <w:rsid w:val="00972DB8"/>
    <w:rsid w:val="009C52B7"/>
    <w:rsid w:val="009D783E"/>
    <w:rsid w:val="009E48FD"/>
    <w:rsid w:val="00A02668"/>
    <w:rsid w:val="00A07A85"/>
    <w:rsid w:val="00A33E4D"/>
    <w:rsid w:val="00A84609"/>
    <w:rsid w:val="00A919AB"/>
    <w:rsid w:val="00AE6920"/>
    <w:rsid w:val="00AF582F"/>
    <w:rsid w:val="00B07BAB"/>
    <w:rsid w:val="00B351AB"/>
    <w:rsid w:val="00B72D02"/>
    <w:rsid w:val="00B76DC9"/>
    <w:rsid w:val="00B848E4"/>
    <w:rsid w:val="00BD5FF3"/>
    <w:rsid w:val="00C53044"/>
    <w:rsid w:val="00C65E20"/>
    <w:rsid w:val="00D07524"/>
    <w:rsid w:val="00D542A5"/>
    <w:rsid w:val="00D568AD"/>
    <w:rsid w:val="00D9713D"/>
    <w:rsid w:val="00DA65E1"/>
    <w:rsid w:val="00DD7B2F"/>
    <w:rsid w:val="00E12CE0"/>
    <w:rsid w:val="00E321DF"/>
    <w:rsid w:val="00E8337F"/>
    <w:rsid w:val="00E93165"/>
    <w:rsid w:val="00EA1DEB"/>
    <w:rsid w:val="00EB0B41"/>
    <w:rsid w:val="00EC79C9"/>
    <w:rsid w:val="00EE6B19"/>
    <w:rsid w:val="00F410DE"/>
    <w:rsid w:val="00F44867"/>
    <w:rsid w:val="00F52B6E"/>
    <w:rsid w:val="00F863BE"/>
    <w:rsid w:val="00FD5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D32E7"/>
  <w15:chartTrackingRefBased/>
  <w15:docId w15:val="{499DE041-168D-406E-91DE-ABD071CE5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21F"/>
  </w:style>
  <w:style w:type="paragraph" w:styleId="Heading3">
    <w:name w:val="heading 3"/>
    <w:basedOn w:val="Normal"/>
    <w:link w:val="Heading3Char"/>
    <w:uiPriority w:val="9"/>
    <w:qFormat/>
    <w:rsid w:val="003947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2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21F"/>
  </w:style>
  <w:style w:type="paragraph" w:styleId="Footer">
    <w:name w:val="footer"/>
    <w:basedOn w:val="Normal"/>
    <w:link w:val="FooterChar"/>
    <w:uiPriority w:val="99"/>
    <w:unhideWhenUsed/>
    <w:rsid w:val="001152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21F"/>
  </w:style>
  <w:style w:type="paragraph" w:styleId="ListParagraph">
    <w:name w:val="List Paragraph"/>
    <w:basedOn w:val="Normal"/>
    <w:uiPriority w:val="34"/>
    <w:qFormat/>
    <w:rsid w:val="00C53044"/>
    <w:pPr>
      <w:ind w:left="720"/>
      <w:contextualSpacing/>
    </w:pPr>
  </w:style>
  <w:style w:type="paragraph" w:styleId="NormalWeb">
    <w:name w:val="Normal (Web)"/>
    <w:basedOn w:val="Normal"/>
    <w:uiPriority w:val="99"/>
    <w:unhideWhenUsed/>
    <w:rsid w:val="00E833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337F"/>
    <w:rPr>
      <w:b/>
      <w:bCs/>
    </w:rPr>
  </w:style>
  <w:style w:type="character" w:styleId="Emphasis">
    <w:name w:val="Emphasis"/>
    <w:basedOn w:val="DefaultParagraphFont"/>
    <w:uiPriority w:val="20"/>
    <w:qFormat/>
    <w:rsid w:val="00E8337F"/>
    <w:rPr>
      <w:i/>
      <w:iCs/>
    </w:rPr>
  </w:style>
  <w:style w:type="character" w:customStyle="1" w:styleId="ntxt">
    <w:name w:val="ntxt"/>
    <w:basedOn w:val="DefaultParagraphFont"/>
    <w:rsid w:val="00E8337F"/>
  </w:style>
  <w:style w:type="character" w:customStyle="1" w:styleId="Heading3Char">
    <w:name w:val="Heading 3 Char"/>
    <w:basedOn w:val="DefaultParagraphFont"/>
    <w:link w:val="Heading3"/>
    <w:uiPriority w:val="9"/>
    <w:rsid w:val="00394767"/>
    <w:rPr>
      <w:rFonts w:ascii="Times New Roman" w:eastAsia="Times New Roman" w:hAnsi="Times New Roman" w:cs="Times New Roman"/>
      <w:b/>
      <w:bCs/>
      <w:sz w:val="27"/>
      <w:szCs w:val="27"/>
    </w:rPr>
  </w:style>
  <w:style w:type="paragraph" w:customStyle="1" w:styleId="text-center">
    <w:name w:val="text-center"/>
    <w:basedOn w:val="Normal"/>
    <w:rsid w:val="003947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441809">
      <w:bodyDiv w:val="1"/>
      <w:marLeft w:val="0"/>
      <w:marRight w:val="0"/>
      <w:marTop w:val="0"/>
      <w:marBottom w:val="0"/>
      <w:divBdr>
        <w:top w:val="none" w:sz="0" w:space="0" w:color="auto"/>
        <w:left w:val="none" w:sz="0" w:space="0" w:color="auto"/>
        <w:bottom w:val="none" w:sz="0" w:space="0" w:color="auto"/>
        <w:right w:val="none" w:sz="0" w:space="0" w:color="auto"/>
      </w:divBdr>
    </w:div>
    <w:div w:id="211262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2021-10-25T00:00:00Z</dcterms:created>
  <dcterms:modified xsi:type="dcterms:W3CDTF">2021-10-25T00:00:00Z</dcterms:modified>
</cp:coreProperties>
</file>